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3A877" w14:textId="3D9F99C2" w:rsidR="0082344A" w:rsidRDefault="00EC1BAF" w:rsidP="006F27D3">
      <w:pPr>
        <w:rPr>
          <w:rFonts w:ascii="Calibri" w:hAnsi="Calibri" w:cs="Calibri"/>
          <w:b/>
          <w:bCs/>
          <w:color w:val="000000" w:themeColor="text1"/>
          <w:sz w:val="24"/>
          <w:szCs w:val="24"/>
        </w:rPr>
      </w:pPr>
      <w:bookmarkStart w:id="0" w:name="_Toc226557794"/>
      <w:r w:rsidRPr="00EC1BAF">
        <w:rPr>
          <w:rFonts w:ascii="Calibri" w:hAnsi="Calibri" w:cs="Calibri"/>
          <w:b/>
          <w:bCs/>
          <w:noProof/>
          <w:color w:val="000000" w:themeColor="text1"/>
          <w:sz w:val="24"/>
          <w:szCs w:val="24"/>
        </w:rPr>
        <mc:AlternateContent>
          <mc:Choice Requires="wps">
            <w:drawing>
              <wp:anchor distT="45720" distB="45720" distL="114300" distR="114300" simplePos="0" relativeHeight="251661312" behindDoc="0" locked="0" layoutInCell="1" allowOverlap="1" wp14:anchorId="4A278A41" wp14:editId="2D3902AC">
                <wp:simplePos x="0" y="0"/>
                <wp:positionH relativeFrom="margin">
                  <wp:align>left</wp:align>
                </wp:positionH>
                <wp:positionV relativeFrom="paragraph">
                  <wp:posOffset>0</wp:posOffset>
                </wp:positionV>
                <wp:extent cx="5647055" cy="1404620"/>
                <wp:effectExtent l="0" t="0" r="1079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7055" cy="1404620"/>
                        </a:xfrm>
                        <a:prstGeom prst="rect">
                          <a:avLst/>
                        </a:prstGeom>
                        <a:solidFill>
                          <a:srgbClr val="FFFFFF"/>
                        </a:solidFill>
                        <a:ln w="9525">
                          <a:solidFill>
                            <a:schemeClr val="bg1"/>
                          </a:solidFill>
                          <a:miter lim="800000"/>
                          <a:headEnd/>
                          <a:tailEnd/>
                        </a:ln>
                      </wps:spPr>
                      <wps:txbx>
                        <w:txbxContent>
                          <w:p w14:paraId="6A935B16" w14:textId="1FF52560" w:rsidR="00EC1BAF" w:rsidRPr="00037983" w:rsidRDefault="00037983" w:rsidP="00037983">
                            <w:pPr>
                              <w:pBdr>
                                <w:bottom w:val="single" w:sz="12" w:space="1" w:color="auto"/>
                              </w:pBdr>
                              <w:jc w:val="center"/>
                              <w:rPr>
                                <w:rFonts w:ascii="Calibri" w:hAnsi="Calibri" w:cs="Calibri"/>
                                <w:sz w:val="144"/>
                                <w:szCs w:val="144"/>
                              </w:rPr>
                            </w:pPr>
                            <w:r w:rsidRPr="00037983">
                              <w:rPr>
                                <w:rFonts w:ascii="Calibri" w:hAnsi="Calibri" w:cs="Calibri"/>
                                <w:sz w:val="144"/>
                                <w:szCs w:val="144"/>
                              </w:rPr>
                              <w:t>Portobello</w:t>
                            </w:r>
                          </w:p>
                          <w:p w14:paraId="01E4A236" w14:textId="371B2AFE" w:rsidR="00EC1BAF" w:rsidRDefault="00EC1BAF" w:rsidP="00EC1BAF">
                            <w:pPr>
                              <w:jc w:val="center"/>
                              <w:rPr>
                                <w:rFonts w:ascii="Calibri" w:hAnsi="Calibri" w:cs="Calibri"/>
                                <w:sz w:val="144"/>
                                <w:szCs w:val="144"/>
                              </w:rPr>
                            </w:pPr>
                            <w:r w:rsidRPr="0056283E">
                              <w:rPr>
                                <w:rFonts w:ascii="Calibri" w:hAnsi="Calibri" w:cs="Calibri"/>
                                <w:sz w:val="144"/>
                                <w:szCs w:val="144"/>
                              </w:rPr>
                              <w:t>Primary School</w:t>
                            </w:r>
                          </w:p>
                          <w:p w14:paraId="5F8253AD" w14:textId="77777777" w:rsidR="0056283E" w:rsidRPr="0056283E" w:rsidRDefault="0056283E" w:rsidP="00EC1BAF">
                            <w:pPr>
                              <w:jc w:val="center"/>
                              <w:rPr>
                                <w:rFonts w:ascii="Calibri" w:hAnsi="Calibri" w:cs="Calibri"/>
                                <w:sz w:val="144"/>
                                <w:szCs w:val="144"/>
                              </w:rPr>
                            </w:pPr>
                          </w:p>
                          <w:p w14:paraId="6BD0B1E0" w14:textId="284D2F69" w:rsidR="00EC1BAF" w:rsidRPr="0056283E" w:rsidRDefault="00EC1BAF" w:rsidP="00EC1BAF">
                            <w:pPr>
                              <w:jc w:val="center"/>
                              <w:rPr>
                                <w:rFonts w:ascii="Calibri" w:hAnsi="Calibri" w:cs="Calibri"/>
                                <w:sz w:val="144"/>
                                <w:szCs w:val="144"/>
                              </w:rPr>
                            </w:pPr>
                            <w:r w:rsidRPr="0056283E">
                              <w:rPr>
                                <w:rFonts w:ascii="Calibri" w:hAnsi="Calibri" w:cs="Calibri"/>
                                <w:sz w:val="144"/>
                                <w:szCs w:val="144"/>
                              </w:rPr>
                              <w:t>AI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278A41" id="_x0000_t202" coordsize="21600,21600" o:spt="202" path="m,l,21600r21600,l21600,xe">
                <v:stroke joinstyle="miter"/>
                <v:path gradientshapeok="t" o:connecttype="rect"/>
              </v:shapetype>
              <v:shape id="Text Box 2" o:spid="_x0000_s1026" type="#_x0000_t202" style="position:absolute;left:0;text-align:left;margin-left:0;margin-top:0;width:444.6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" strokecolor="white [3212]">
                <v:textbox style="mso-fit-shape-to-text:t">
                  <w:txbxContent>
                    <w:p w14:paraId="6A935B16" w14:textId="1FF52560" w:rsidR="00EC1BAF" w:rsidRPr="00037983" w:rsidRDefault="00037983" w:rsidP="00037983">
                      <w:pPr>
                        <w:pBdr>
                          <w:bottom w:val="single" w:sz="12" w:space="1" w:color="auto"/>
                        </w:pBdr>
                        <w:jc w:val="center"/>
                        <w:rPr>
                          <w:rFonts w:ascii="Calibri" w:hAnsi="Calibri" w:cs="Calibri"/>
                          <w:sz w:val="144"/>
                          <w:szCs w:val="144"/>
                        </w:rPr>
                      </w:pPr>
                      <w:r w:rsidRPr="00037983">
                        <w:rPr>
                          <w:rFonts w:ascii="Calibri" w:hAnsi="Calibri" w:cs="Calibri"/>
                          <w:sz w:val="144"/>
                          <w:szCs w:val="144"/>
                        </w:rPr>
                        <w:t>Portobello</w:t>
                      </w:r>
                    </w:p>
                    <w:p w14:paraId="01E4A236" w14:textId="371B2AFE" w:rsidR="00EC1BAF" w:rsidRDefault="00EC1BAF" w:rsidP="00EC1BAF">
                      <w:pPr>
                        <w:jc w:val="center"/>
                        <w:rPr>
                          <w:rFonts w:ascii="Calibri" w:hAnsi="Calibri" w:cs="Calibri"/>
                          <w:sz w:val="144"/>
                          <w:szCs w:val="144"/>
                        </w:rPr>
                      </w:pPr>
                      <w:r w:rsidRPr="0056283E">
                        <w:rPr>
                          <w:rFonts w:ascii="Calibri" w:hAnsi="Calibri" w:cs="Calibri"/>
                          <w:sz w:val="144"/>
                          <w:szCs w:val="144"/>
                        </w:rPr>
                        <w:t>Primary School</w:t>
                      </w:r>
                    </w:p>
                    <w:p w14:paraId="5F8253AD" w14:textId="77777777" w:rsidR="0056283E" w:rsidRPr="0056283E" w:rsidRDefault="0056283E" w:rsidP="00EC1BAF">
                      <w:pPr>
                        <w:jc w:val="center"/>
                        <w:rPr>
                          <w:rFonts w:ascii="Calibri" w:hAnsi="Calibri" w:cs="Calibri"/>
                          <w:sz w:val="144"/>
                          <w:szCs w:val="144"/>
                        </w:rPr>
                      </w:pPr>
                    </w:p>
                    <w:p w14:paraId="6BD0B1E0" w14:textId="284D2F69" w:rsidR="00EC1BAF" w:rsidRPr="0056283E" w:rsidRDefault="00EC1BAF" w:rsidP="00EC1BAF">
                      <w:pPr>
                        <w:jc w:val="center"/>
                        <w:rPr>
                          <w:rFonts w:ascii="Calibri" w:hAnsi="Calibri" w:cs="Calibri"/>
                          <w:sz w:val="144"/>
                          <w:szCs w:val="144"/>
                        </w:rPr>
                      </w:pPr>
                      <w:r w:rsidRPr="0056283E">
                        <w:rPr>
                          <w:rFonts w:ascii="Calibri" w:hAnsi="Calibri" w:cs="Calibri"/>
                          <w:sz w:val="144"/>
                          <w:szCs w:val="144"/>
                        </w:rPr>
                        <w:t>AI Policy</w:t>
                      </w:r>
                    </w:p>
                  </w:txbxContent>
                </v:textbox>
                <w10:wrap type="square" anchorx="margin"/>
              </v:shape>
            </w:pict>
          </mc:Fallback>
        </mc:AlternateContent>
      </w:r>
    </w:p>
    <w:p w14:paraId="1D01A40E" w14:textId="793AEE66" w:rsidR="0082344A" w:rsidRDefault="0082344A">
      <w:pPr>
        <w:spacing w:after="160" w:line="278" w:lineRule="auto"/>
        <w:jc w:val="left"/>
        <w:rPr>
          <w:rFonts w:ascii="Calibri" w:hAnsi="Calibri" w:cs="Calibri"/>
          <w:b/>
          <w:bCs/>
          <w:color w:val="000000" w:themeColor="text1"/>
          <w:sz w:val="24"/>
          <w:szCs w:val="24"/>
        </w:rPr>
      </w:pPr>
      <w:r>
        <w:rPr>
          <w:rFonts w:ascii="Calibri" w:hAnsi="Calibri" w:cs="Calibri"/>
          <w:b/>
          <w:bCs/>
          <w:color w:val="000000" w:themeColor="text1"/>
          <w:sz w:val="24"/>
          <w:szCs w:val="24"/>
        </w:rPr>
        <w:br w:type="page"/>
      </w:r>
    </w:p>
    <w:bookmarkEnd w:id="0"/>
    <w:p w14:paraId="6C6E524F" w14:textId="27FA99A1" w:rsidR="006F27D3" w:rsidRPr="00A44C02" w:rsidRDefault="006F27D3" w:rsidP="006F27D3">
      <w:pPr>
        <w:spacing w:after="0"/>
        <w:rPr>
          <w:rFonts w:ascii="Calibri" w:hAnsi="Calibri" w:cs="Calibri"/>
          <w:b/>
          <w:bCs/>
          <w:sz w:val="24"/>
          <w:szCs w:val="24"/>
        </w:rPr>
      </w:pPr>
      <w:r w:rsidRPr="00A44C02">
        <w:rPr>
          <w:rFonts w:ascii="Calibri" w:hAnsi="Calibri" w:cs="Calibri"/>
          <w:b/>
          <w:bCs/>
          <w:sz w:val="24"/>
          <w:szCs w:val="24"/>
        </w:rPr>
        <w:lastRenderedPageBreak/>
        <w:t>Introduction and Purpose</w:t>
      </w:r>
    </w:p>
    <w:p w14:paraId="429CEC23" w14:textId="77777777" w:rsidR="00C80BA9" w:rsidRPr="00A44C02" w:rsidRDefault="00C80BA9" w:rsidP="006F27D3">
      <w:pPr>
        <w:spacing w:after="0"/>
        <w:rPr>
          <w:rFonts w:ascii="Calibri" w:hAnsi="Calibri" w:cs="Calibri"/>
          <w:b/>
          <w:bCs/>
          <w:sz w:val="24"/>
          <w:szCs w:val="24"/>
        </w:rPr>
      </w:pPr>
    </w:p>
    <w:p w14:paraId="43A0897A" w14:textId="77777777" w:rsidR="00F12F12" w:rsidRPr="00A44C02" w:rsidRDefault="00F12F12" w:rsidP="00F12F12">
      <w:pPr>
        <w:spacing w:after="0"/>
        <w:rPr>
          <w:rFonts w:ascii="Calibri" w:hAnsi="Calibri" w:cs="Calibri"/>
          <w:sz w:val="24"/>
          <w:szCs w:val="24"/>
        </w:rPr>
      </w:pPr>
      <w:r w:rsidRPr="00A44C02">
        <w:rPr>
          <w:rFonts w:ascii="Calibri" w:hAnsi="Calibri" w:cs="Calibri"/>
          <w:sz w:val="24"/>
          <w:szCs w:val="24"/>
        </w:rPr>
        <w:t>Online safety forms part of the school’s wider duty of care. This policy supports the school in meeting its statutory safeguarding obligations and managing the safe use of emerging technologies.</w:t>
      </w:r>
    </w:p>
    <w:p w14:paraId="00C6DC4D" w14:textId="538B32AC" w:rsidR="00F12F12" w:rsidRPr="00A44C02" w:rsidRDefault="00F12F12" w:rsidP="00F12F12">
      <w:pPr>
        <w:spacing w:after="0"/>
        <w:rPr>
          <w:rFonts w:ascii="Calibri" w:hAnsi="Calibri" w:cs="Calibri"/>
          <w:sz w:val="24"/>
          <w:szCs w:val="24"/>
        </w:rPr>
      </w:pPr>
      <w:r w:rsidRPr="00A44C02">
        <w:rPr>
          <w:rFonts w:ascii="Calibri" w:hAnsi="Calibri" w:cs="Calibri"/>
          <w:sz w:val="24"/>
          <w:szCs w:val="24"/>
        </w:rPr>
        <w:t>At</w:t>
      </w:r>
      <w:r w:rsidR="00037983">
        <w:rPr>
          <w:rFonts w:ascii="Calibri" w:hAnsi="Calibri" w:cs="Calibri"/>
          <w:sz w:val="24"/>
          <w:szCs w:val="24"/>
        </w:rPr>
        <w:t xml:space="preserve"> Portobello Primary School</w:t>
      </w:r>
      <w:r w:rsidRPr="00A44C02">
        <w:rPr>
          <w:rFonts w:ascii="Calibri" w:hAnsi="Calibri" w:cs="Calibri"/>
          <w:sz w:val="24"/>
          <w:szCs w:val="24"/>
        </w:rPr>
        <w:t xml:space="preserve"> we recognise the increasing role of Artificial Intelligence (AI) in education and society. </w:t>
      </w:r>
      <w:r w:rsidR="009965EB" w:rsidRPr="00A44C02">
        <w:rPr>
          <w:rFonts w:ascii="Calibri" w:hAnsi="Calibri" w:cs="Calibri"/>
          <w:sz w:val="24"/>
          <w:szCs w:val="24"/>
        </w:rPr>
        <w:t>This</w:t>
      </w:r>
      <w:r w:rsidRPr="00A44C02">
        <w:rPr>
          <w:rFonts w:ascii="Calibri" w:hAnsi="Calibri" w:cs="Calibri"/>
          <w:sz w:val="24"/>
          <w:szCs w:val="24"/>
        </w:rPr>
        <w:t xml:space="preserve"> policy outlines how AI </w:t>
      </w:r>
      <w:r w:rsidR="009B1329" w:rsidRPr="00A44C02">
        <w:rPr>
          <w:rFonts w:ascii="Calibri" w:hAnsi="Calibri" w:cs="Calibri"/>
          <w:sz w:val="24"/>
          <w:szCs w:val="24"/>
        </w:rPr>
        <w:t>can</w:t>
      </w:r>
      <w:r w:rsidRPr="00A44C02">
        <w:rPr>
          <w:rFonts w:ascii="Calibri" w:hAnsi="Calibri" w:cs="Calibri"/>
          <w:sz w:val="24"/>
          <w:szCs w:val="24"/>
        </w:rPr>
        <w:t xml:space="preserve"> be used </w:t>
      </w:r>
      <w:r w:rsidR="009965EB" w:rsidRPr="00A44C02">
        <w:rPr>
          <w:rFonts w:ascii="Calibri" w:hAnsi="Calibri" w:cs="Calibri"/>
          <w:sz w:val="24"/>
          <w:szCs w:val="24"/>
        </w:rPr>
        <w:t>i</w:t>
      </w:r>
      <w:r w:rsidR="009B1329" w:rsidRPr="00A44C02">
        <w:rPr>
          <w:rFonts w:ascii="Calibri" w:hAnsi="Calibri" w:cs="Calibri"/>
          <w:sz w:val="24"/>
          <w:szCs w:val="24"/>
        </w:rPr>
        <w:t>n</w:t>
      </w:r>
      <w:r w:rsidR="009965EB" w:rsidRPr="00A44C02">
        <w:rPr>
          <w:rFonts w:ascii="Calibri" w:hAnsi="Calibri" w:cs="Calibri"/>
          <w:sz w:val="24"/>
          <w:szCs w:val="24"/>
        </w:rPr>
        <w:t xml:space="preserve"> schools and highlights how </w:t>
      </w:r>
      <w:r w:rsidR="009B1329" w:rsidRPr="00A44C02">
        <w:rPr>
          <w:rFonts w:ascii="Calibri" w:hAnsi="Calibri" w:cs="Calibri"/>
          <w:sz w:val="24"/>
          <w:szCs w:val="24"/>
        </w:rPr>
        <w:t xml:space="preserve">to approach using AI </w:t>
      </w:r>
      <w:r w:rsidRPr="00A44C02">
        <w:rPr>
          <w:rFonts w:ascii="Calibri" w:hAnsi="Calibri" w:cs="Calibri"/>
          <w:sz w:val="24"/>
          <w:szCs w:val="24"/>
        </w:rPr>
        <w:t>safely, ethically and effectively to support teaching, learning and school operations.</w:t>
      </w:r>
    </w:p>
    <w:p w14:paraId="67FE1451" w14:textId="77777777" w:rsidR="00F12F12" w:rsidRPr="00A44C02" w:rsidRDefault="00F12F12" w:rsidP="00F12F12">
      <w:pPr>
        <w:spacing w:after="0"/>
        <w:rPr>
          <w:rFonts w:ascii="Calibri" w:hAnsi="Calibri" w:cs="Calibri"/>
          <w:sz w:val="24"/>
          <w:szCs w:val="24"/>
        </w:rPr>
      </w:pPr>
      <w:r w:rsidRPr="00A44C02">
        <w:rPr>
          <w:rFonts w:ascii="Calibri" w:hAnsi="Calibri" w:cs="Calibri"/>
          <w:sz w:val="24"/>
          <w:szCs w:val="24"/>
        </w:rPr>
        <w:t>We are committed to high-quality, inclusive education and to preparing pupils for a digital future. AI is a tool to support—not replace—professional judgement and human interaction.</w:t>
      </w:r>
    </w:p>
    <w:p w14:paraId="195E56EC" w14:textId="77777777" w:rsidR="00F12F12" w:rsidRPr="00A44C02" w:rsidRDefault="00F12F12" w:rsidP="00F12F12">
      <w:pPr>
        <w:spacing w:after="0"/>
        <w:rPr>
          <w:rFonts w:ascii="Calibri" w:hAnsi="Calibri" w:cs="Calibri"/>
          <w:sz w:val="24"/>
          <w:szCs w:val="24"/>
        </w:rPr>
      </w:pPr>
      <w:r w:rsidRPr="00A44C02">
        <w:rPr>
          <w:rFonts w:ascii="Calibri" w:hAnsi="Calibri" w:cs="Calibri"/>
          <w:sz w:val="24"/>
          <w:szCs w:val="24"/>
        </w:rPr>
        <w:t>This policy aligns with:</w:t>
      </w:r>
    </w:p>
    <w:p w14:paraId="53396577" w14:textId="77777777" w:rsidR="00F12F12" w:rsidRPr="00A44C02" w:rsidRDefault="00F12F12" w:rsidP="00F12F12">
      <w:pPr>
        <w:numPr>
          <w:ilvl w:val="0"/>
          <w:numId w:val="28"/>
        </w:numPr>
        <w:spacing w:after="0"/>
        <w:rPr>
          <w:rFonts w:ascii="Calibri" w:hAnsi="Calibri" w:cs="Calibri"/>
          <w:sz w:val="24"/>
          <w:szCs w:val="24"/>
        </w:rPr>
      </w:pPr>
      <w:r w:rsidRPr="00A44C02">
        <w:rPr>
          <w:rFonts w:ascii="Calibri" w:hAnsi="Calibri" w:cs="Calibri"/>
          <w:sz w:val="24"/>
          <w:szCs w:val="24"/>
        </w:rPr>
        <w:t>Department for Education (DfE) guidance on generative AI</w:t>
      </w:r>
    </w:p>
    <w:p w14:paraId="5BF655E1" w14:textId="77777777" w:rsidR="00F12F12" w:rsidRPr="00A44C02" w:rsidRDefault="00F12F12" w:rsidP="00F12F12">
      <w:pPr>
        <w:numPr>
          <w:ilvl w:val="0"/>
          <w:numId w:val="28"/>
        </w:numPr>
        <w:spacing w:after="0"/>
        <w:rPr>
          <w:rFonts w:ascii="Calibri" w:hAnsi="Calibri" w:cs="Calibri"/>
          <w:sz w:val="24"/>
          <w:szCs w:val="24"/>
        </w:rPr>
      </w:pPr>
      <w:r w:rsidRPr="00A44C02">
        <w:rPr>
          <w:rFonts w:ascii="Calibri" w:hAnsi="Calibri" w:cs="Calibri"/>
          <w:sz w:val="24"/>
          <w:szCs w:val="24"/>
        </w:rPr>
        <w:t>UK GDPR and the Data Protection Act 2018</w:t>
      </w:r>
    </w:p>
    <w:p w14:paraId="6E8B59A7" w14:textId="77777777" w:rsidR="006F27D3" w:rsidRPr="00A44C02" w:rsidRDefault="006F27D3" w:rsidP="006F27D3">
      <w:pPr>
        <w:spacing w:after="0"/>
        <w:rPr>
          <w:rFonts w:ascii="Calibri" w:hAnsi="Calibri" w:cs="Calibri"/>
          <w:sz w:val="24"/>
          <w:szCs w:val="24"/>
        </w:rPr>
      </w:pPr>
    </w:p>
    <w:p w14:paraId="24CE5855" w14:textId="6482314A" w:rsidR="006F27D3" w:rsidRPr="00A44C02" w:rsidRDefault="006F27D3" w:rsidP="006F27D3">
      <w:pPr>
        <w:rPr>
          <w:rFonts w:ascii="Calibri" w:hAnsi="Calibri" w:cs="Calibri"/>
          <w:b/>
          <w:bCs/>
          <w:sz w:val="24"/>
          <w:szCs w:val="24"/>
        </w:rPr>
      </w:pPr>
      <w:r w:rsidRPr="00A44C02">
        <w:rPr>
          <w:rFonts w:ascii="Calibri" w:hAnsi="Calibri" w:cs="Calibri"/>
          <w:b/>
          <w:bCs/>
          <w:sz w:val="24"/>
          <w:szCs w:val="24"/>
        </w:rPr>
        <w:t xml:space="preserve"> Scope</w:t>
      </w:r>
    </w:p>
    <w:p w14:paraId="171926D9" w14:textId="210FDF49" w:rsidR="006F27D3" w:rsidRPr="00A44C02" w:rsidRDefault="006F27D3" w:rsidP="006F27D3">
      <w:pPr>
        <w:rPr>
          <w:rFonts w:ascii="Calibri" w:hAnsi="Calibri" w:cs="Calibri"/>
          <w:sz w:val="24"/>
          <w:szCs w:val="24"/>
        </w:rPr>
      </w:pPr>
      <w:r w:rsidRPr="00A44C02">
        <w:rPr>
          <w:rFonts w:ascii="Calibri" w:hAnsi="Calibri" w:cs="Calibri"/>
          <w:sz w:val="24"/>
          <w:szCs w:val="24"/>
        </w:rPr>
        <w:t xml:space="preserve">This policy applies to all members of the school community, including staff, pupils, governors and volunteers. It covers the use of AI in teaching and learning, assessment, and administrative tasks. </w:t>
      </w:r>
    </w:p>
    <w:p w14:paraId="5DE3C42B" w14:textId="5533F233" w:rsidR="00C80BA9" w:rsidRPr="00A44C02" w:rsidRDefault="006F27D3" w:rsidP="006F27D3">
      <w:pPr>
        <w:rPr>
          <w:rFonts w:ascii="Calibri" w:hAnsi="Calibri" w:cs="Calibri"/>
          <w:sz w:val="24"/>
          <w:szCs w:val="24"/>
        </w:rPr>
      </w:pPr>
      <w:r w:rsidRPr="00A44C02">
        <w:rPr>
          <w:rFonts w:ascii="Calibri" w:hAnsi="Calibri" w:cs="Calibri"/>
          <w:sz w:val="24"/>
          <w:szCs w:val="24"/>
        </w:rPr>
        <w:t>The policy applies both to school-approved AI tools and to any broader use of AI technologies in school-related contexts.</w:t>
      </w:r>
    </w:p>
    <w:p w14:paraId="4B405DF9" w14:textId="4105E265" w:rsidR="00C80BA9" w:rsidRPr="00A44C02" w:rsidRDefault="006D1ABE" w:rsidP="006D1ABE">
      <w:pPr>
        <w:rPr>
          <w:rFonts w:ascii="Calibri" w:hAnsi="Calibri" w:cs="Calibri"/>
          <w:b/>
          <w:bCs/>
          <w:sz w:val="24"/>
          <w:szCs w:val="24"/>
        </w:rPr>
      </w:pPr>
      <w:r w:rsidRPr="00A44C02">
        <w:rPr>
          <w:rFonts w:ascii="Calibri" w:hAnsi="Calibri" w:cs="Calibri"/>
          <w:b/>
          <w:bCs/>
          <w:sz w:val="24"/>
          <w:szCs w:val="24"/>
        </w:rPr>
        <w:t xml:space="preserve"> Definitions and Understanding AI</w:t>
      </w:r>
    </w:p>
    <w:p w14:paraId="536C67F6" w14:textId="77777777" w:rsidR="00EF4226" w:rsidRPr="00A44C02" w:rsidRDefault="00EF4226" w:rsidP="00EF4226">
      <w:pPr>
        <w:rPr>
          <w:rFonts w:ascii="Calibri" w:hAnsi="Calibri" w:cs="Calibri"/>
          <w:sz w:val="24"/>
          <w:szCs w:val="24"/>
        </w:rPr>
      </w:pPr>
      <w:r w:rsidRPr="00A44C02">
        <w:rPr>
          <w:rFonts w:ascii="Calibri" w:hAnsi="Calibri" w:cs="Calibri"/>
          <w:sz w:val="24"/>
          <w:szCs w:val="24"/>
        </w:rPr>
        <w:t>Artificial Intelligence (AI) refers to systems that perform tasks requiring human intelligence, such as language processing, pattern recognition and problem-solving.</w:t>
      </w:r>
    </w:p>
    <w:p w14:paraId="00DD2DAD" w14:textId="77777777" w:rsidR="00EF4226" w:rsidRPr="00A44C02" w:rsidRDefault="00EF4226" w:rsidP="00EF4226">
      <w:pPr>
        <w:rPr>
          <w:rFonts w:ascii="Calibri" w:hAnsi="Calibri" w:cs="Calibri"/>
          <w:sz w:val="24"/>
          <w:szCs w:val="24"/>
        </w:rPr>
      </w:pPr>
      <w:r w:rsidRPr="00A44C02">
        <w:rPr>
          <w:rFonts w:ascii="Calibri" w:hAnsi="Calibri" w:cs="Calibri"/>
          <w:sz w:val="24"/>
          <w:szCs w:val="24"/>
        </w:rPr>
        <w:t>Relevant types in school contexts include:</w:t>
      </w:r>
    </w:p>
    <w:p w14:paraId="402DE924" w14:textId="77777777" w:rsidR="00EF4226" w:rsidRPr="00A44C02" w:rsidRDefault="00EF4226" w:rsidP="00EF4226">
      <w:pPr>
        <w:numPr>
          <w:ilvl w:val="0"/>
          <w:numId w:val="29"/>
        </w:numPr>
        <w:rPr>
          <w:rFonts w:ascii="Calibri" w:hAnsi="Calibri" w:cs="Calibri"/>
          <w:sz w:val="24"/>
          <w:szCs w:val="24"/>
        </w:rPr>
      </w:pPr>
      <w:r w:rsidRPr="00A44C02">
        <w:rPr>
          <w:rFonts w:ascii="Calibri" w:hAnsi="Calibri" w:cs="Calibri"/>
          <w:sz w:val="24"/>
          <w:szCs w:val="24"/>
        </w:rPr>
        <w:t>Generative AI – creates content such as text, images or quizzes</w:t>
      </w:r>
    </w:p>
    <w:p w14:paraId="3C55D2C3" w14:textId="77777777" w:rsidR="00EF4226" w:rsidRPr="00A44C02" w:rsidRDefault="00EF4226" w:rsidP="00EF4226">
      <w:pPr>
        <w:numPr>
          <w:ilvl w:val="0"/>
          <w:numId w:val="29"/>
        </w:numPr>
        <w:rPr>
          <w:rFonts w:ascii="Calibri" w:hAnsi="Calibri" w:cs="Calibri"/>
          <w:sz w:val="24"/>
          <w:szCs w:val="24"/>
        </w:rPr>
      </w:pPr>
      <w:r w:rsidRPr="00A44C02">
        <w:rPr>
          <w:rFonts w:ascii="Calibri" w:hAnsi="Calibri" w:cs="Calibri"/>
          <w:sz w:val="24"/>
          <w:szCs w:val="24"/>
        </w:rPr>
        <w:t>Adaptive platforms – personalise learning based on pupil responses</w:t>
      </w:r>
    </w:p>
    <w:p w14:paraId="4383491F" w14:textId="77777777" w:rsidR="00EF4226" w:rsidRPr="00A44C02" w:rsidRDefault="00EF4226" w:rsidP="00EF4226">
      <w:pPr>
        <w:numPr>
          <w:ilvl w:val="0"/>
          <w:numId w:val="29"/>
        </w:numPr>
        <w:rPr>
          <w:rFonts w:ascii="Calibri" w:hAnsi="Calibri" w:cs="Calibri"/>
          <w:sz w:val="24"/>
          <w:szCs w:val="24"/>
        </w:rPr>
      </w:pPr>
      <w:r w:rsidRPr="00A44C02">
        <w:rPr>
          <w:rFonts w:ascii="Calibri" w:hAnsi="Calibri" w:cs="Calibri"/>
          <w:sz w:val="24"/>
          <w:szCs w:val="24"/>
        </w:rPr>
        <w:t>Accessibility tools – e.g. text-to-speech or translation</w:t>
      </w:r>
    </w:p>
    <w:p w14:paraId="1E0F245E" w14:textId="77777777" w:rsidR="006D1ABE" w:rsidRPr="00A44C02" w:rsidRDefault="006D1ABE" w:rsidP="006D1ABE">
      <w:pPr>
        <w:rPr>
          <w:rFonts w:ascii="Calibri" w:hAnsi="Calibri" w:cs="Calibri"/>
          <w:sz w:val="24"/>
          <w:szCs w:val="24"/>
        </w:rPr>
      </w:pPr>
      <w:r w:rsidRPr="00A44C02">
        <w:rPr>
          <w:rFonts w:ascii="Calibri" w:hAnsi="Calibri" w:cs="Calibri"/>
          <w:sz w:val="24"/>
          <w:szCs w:val="24"/>
        </w:rPr>
        <w:t>It is important to recognise that while AI can be a powerful support, it does not have understanding or awareness in the way humans do. It can make mistakes, reflect bias, and produce inaccurate or misleading information. For this reason, all use of AI within the school must include appropriate human oversight.</w:t>
      </w:r>
    </w:p>
    <w:p w14:paraId="3B505543" w14:textId="3CFDFB4F" w:rsidR="00D042E6" w:rsidRPr="00A44C02" w:rsidRDefault="00D042E6" w:rsidP="006D1ABE">
      <w:pPr>
        <w:rPr>
          <w:rFonts w:ascii="Calibri" w:hAnsi="Calibri" w:cs="Calibri"/>
          <w:sz w:val="24"/>
          <w:szCs w:val="24"/>
        </w:rPr>
      </w:pPr>
      <w:r w:rsidRPr="00A44C02">
        <w:rPr>
          <w:rFonts w:ascii="Calibri" w:hAnsi="Calibri" w:cs="Calibri"/>
          <w:sz w:val="24"/>
          <w:szCs w:val="24"/>
        </w:rPr>
        <w:lastRenderedPageBreak/>
        <w:t xml:space="preserve">Further information can be found here: </w:t>
      </w:r>
      <w:hyperlink r:id="rId8" w:history="1">
        <w:r w:rsidRPr="00A44C02">
          <w:rPr>
            <w:rStyle w:val="Hyperlink"/>
            <w:rFonts w:ascii="Calibri" w:hAnsi="Calibri" w:cs="Calibri"/>
            <w:sz w:val="24"/>
            <w:szCs w:val="24"/>
          </w:rPr>
          <w:t>Generative artificial intelligence (AI) in education - GOV.UK</w:t>
        </w:r>
      </w:hyperlink>
    </w:p>
    <w:p w14:paraId="269A2B0A" w14:textId="6C509A33" w:rsidR="006F27D3" w:rsidRPr="00A44C02" w:rsidRDefault="006F27D3" w:rsidP="006F27D3">
      <w:pPr>
        <w:rPr>
          <w:rFonts w:ascii="Calibri" w:hAnsi="Calibri" w:cs="Calibri"/>
          <w:b/>
          <w:bCs/>
          <w:sz w:val="24"/>
          <w:szCs w:val="24"/>
        </w:rPr>
      </w:pPr>
      <w:r w:rsidRPr="00A44C02">
        <w:rPr>
          <w:rFonts w:ascii="Calibri" w:hAnsi="Calibri" w:cs="Calibri"/>
          <w:b/>
          <w:bCs/>
          <w:sz w:val="24"/>
          <w:szCs w:val="24"/>
        </w:rPr>
        <w:t>Ethical Use</w:t>
      </w:r>
    </w:p>
    <w:p w14:paraId="789E71EE" w14:textId="28F144A5" w:rsidR="00C97600" w:rsidRPr="00A44C02" w:rsidRDefault="00C97600" w:rsidP="006F27D3">
      <w:pPr>
        <w:rPr>
          <w:rFonts w:ascii="Calibri" w:hAnsi="Calibri" w:cs="Calibri"/>
          <w:sz w:val="24"/>
          <w:szCs w:val="24"/>
        </w:rPr>
      </w:pPr>
      <w:r w:rsidRPr="00A44C02">
        <w:rPr>
          <w:rFonts w:ascii="Calibri" w:hAnsi="Calibri" w:cs="Calibri"/>
          <w:sz w:val="24"/>
          <w:szCs w:val="24"/>
        </w:rPr>
        <w:t>All users must be aware of the limitations and risks of AI:</w:t>
      </w:r>
    </w:p>
    <w:p w14:paraId="39F20719" w14:textId="55C9CE42" w:rsidR="00A109F3" w:rsidRPr="00A44C02" w:rsidRDefault="00A109F3" w:rsidP="00A109F3">
      <w:pPr>
        <w:pStyle w:val="ListParagraph"/>
        <w:numPr>
          <w:ilvl w:val="0"/>
          <w:numId w:val="21"/>
        </w:numPr>
        <w:rPr>
          <w:rFonts w:ascii="Calibri" w:hAnsi="Calibri" w:cs="Calibri"/>
          <w:sz w:val="24"/>
          <w:szCs w:val="24"/>
        </w:rPr>
      </w:pPr>
      <w:r w:rsidRPr="00A44C02">
        <w:rPr>
          <w:rFonts w:ascii="Calibri" w:hAnsi="Calibri" w:cs="Calibri"/>
          <w:sz w:val="24"/>
          <w:szCs w:val="24"/>
        </w:rPr>
        <w:t>Bias - data and information generated by AI will reflect any inherent biases in the data set accessed to produce it. This could include content which may be discriminatory based on factors such as race, gender, or socioeconomic background.</w:t>
      </w:r>
    </w:p>
    <w:p w14:paraId="150711B7" w14:textId="70557C27" w:rsidR="00A109F3" w:rsidRPr="00A44C02" w:rsidRDefault="00A109F3" w:rsidP="00A109F3">
      <w:pPr>
        <w:pStyle w:val="ListParagraph"/>
        <w:numPr>
          <w:ilvl w:val="0"/>
          <w:numId w:val="21"/>
        </w:numPr>
        <w:rPr>
          <w:rFonts w:ascii="Calibri" w:hAnsi="Calibri" w:cs="Calibri"/>
          <w:sz w:val="24"/>
          <w:szCs w:val="24"/>
        </w:rPr>
      </w:pPr>
      <w:r w:rsidRPr="00A44C02">
        <w:rPr>
          <w:rFonts w:ascii="Calibri" w:hAnsi="Calibri" w:cs="Calibri"/>
          <w:sz w:val="24"/>
          <w:szCs w:val="24"/>
        </w:rPr>
        <w:t>Accuracy – information may be inaccurate when generated so any content should be fact-checked. Tools may provide highly plausible and coherent results but may still contain errors (Hallucination).</w:t>
      </w:r>
    </w:p>
    <w:p w14:paraId="4B3F65D5" w14:textId="1E6AADA2" w:rsidR="00A109F3" w:rsidRPr="00A44C02" w:rsidRDefault="00A109F3" w:rsidP="00A109F3">
      <w:pPr>
        <w:pStyle w:val="ListParagraph"/>
        <w:numPr>
          <w:ilvl w:val="0"/>
          <w:numId w:val="21"/>
        </w:numPr>
        <w:rPr>
          <w:rFonts w:ascii="Calibri" w:hAnsi="Calibri" w:cs="Calibri"/>
          <w:sz w:val="24"/>
          <w:szCs w:val="24"/>
        </w:rPr>
      </w:pPr>
      <w:r w:rsidRPr="00A44C02">
        <w:rPr>
          <w:rFonts w:ascii="Calibri" w:hAnsi="Calibri" w:cs="Calibri"/>
          <w:sz w:val="24"/>
          <w:szCs w:val="24"/>
        </w:rPr>
        <w:t xml:space="preserve">Human oversight – a lack of </w:t>
      </w:r>
      <w:r w:rsidR="00142A38" w:rsidRPr="00A44C02">
        <w:rPr>
          <w:rFonts w:ascii="Calibri" w:hAnsi="Calibri" w:cs="Calibri"/>
          <w:sz w:val="24"/>
          <w:szCs w:val="24"/>
        </w:rPr>
        <w:t>staff</w:t>
      </w:r>
      <w:r w:rsidRPr="00A44C02">
        <w:rPr>
          <w:rFonts w:ascii="Calibri" w:hAnsi="Calibri" w:cs="Calibri"/>
          <w:sz w:val="24"/>
          <w:szCs w:val="24"/>
        </w:rPr>
        <w:t xml:space="preserve"> intervention may result in AI outputs going unchecked. </w:t>
      </w:r>
      <w:r w:rsidR="00142A38" w:rsidRPr="00A44C02">
        <w:rPr>
          <w:rFonts w:ascii="Calibri" w:hAnsi="Calibri" w:cs="Calibri"/>
          <w:sz w:val="24"/>
          <w:szCs w:val="24"/>
        </w:rPr>
        <w:t>Staff</w:t>
      </w:r>
      <w:r w:rsidRPr="00A44C02">
        <w:rPr>
          <w:rFonts w:ascii="Calibri" w:hAnsi="Calibri" w:cs="Calibri"/>
          <w:sz w:val="24"/>
          <w:szCs w:val="24"/>
        </w:rPr>
        <w:t xml:space="preserve"> will ensure that outputs align with ethical standards and educational values, and staff should be aware that Generative AI lacks flexibility, human understanding and compassion.</w:t>
      </w:r>
    </w:p>
    <w:p w14:paraId="5A3279BD" w14:textId="5A4900CF" w:rsidR="00A109F3" w:rsidRPr="00A44C02" w:rsidRDefault="00A109F3" w:rsidP="00A109F3">
      <w:pPr>
        <w:pStyle w:val="ListParagraph"/>
        <w:numPr>
          <w:ilvl w:val="0"/>
          <w:numId w:val="21"/>
        </w:numPr>
        <w:rPr>
          <w:rFonts w:ascii="Calibri" w:hAnsi="Calibri" w:cs="Calibri"/>
          <w:sz w:val="24"/>
          <w:szCs w:val="24"/>
        </w:rPr>
      </w:pPr>
      <w:r w:rsidRPr="00A44C02">
        <w:rPr>
          <w:rFonts w:ascii="Calibri" w:hAnsi="Calibri" w:cs="Calibri"/>
          <w:sz w:val="24"/>
          <w:szCs w:val="24"/>
        </w:rPr>
        <w:t>Currency – some AI models only collate data prior to a certain date so content generated may not reflect the most recent information.</w:t>
      </w:r>
    </w:p>
    <w:p w14:paraId="5D752DF0" w14:textId="2FCB253E" w:rsidR="00A109F3" w:rsidRPr="00A44C02" w:rsidRDefault="00A109F3" w:rsidP="00A109F3">
      <w:pPr>
        <w:pStyle w:val="ListParagraph"/>
        <w:numPr>
          <w:ilvl w:val="0"/>
          <w:numId w:val="21"/>
        </w:numPr>
        <w:rPr>
          <w:rFonts w:ascii="Calibri" w:hAnsi="Calibri" w:cs="Calibri"/>
          <w:sz w:val="24"/>
          <w:szCs w:val="24"/>
        </w:rPr>
      </w:pPr>
      <w:r w:rsidRPr="00A44C02">
        <w:rPr>
          <w:rFonts w:ascii="Calibri" w:hAnsi="Calibri" w:cs="Calibri"/>
          <w:sz w:val="24"/>
          <w:szCs w:val="24"/>
        </w:rPr>
        <w:t>Environmental issues –AI requires energy to run. Therefore, it should only be used when relevant, appropriate and proportionate, where it is the most suitable and sustainable option.</w:t>
      </w:r>
    </w:p>
    <w:p w14:paraId="16DE5432" w14:textId="768433AD" w:rsidR="00A109F3" w:rsidRPr="00A44C02" w:rsidRDefault="00A109F3" w:rsidP="00A109F3">
      <w:pPr>
        <w:pStyle w:val="ListParagraph"/>
        <w:numPr>
          <w:ilvl w:val="0"/>
          <w:numId w:val="21"/>
        </w:numPr>
        <w:rPr>
          <w:rFonts w:ascii="Calibri" w:hAnsi="Calibri" w:cs="Calibri"/>
          <w:sz w:val="24"/>
          <w:szCs w:val="24"/>
        </w:rPr>
      </w:pPr>
      <w:r w:rsidRPr="00A44C02">
        <w:rPr>
          <w:rFonts w:ascii="Calibri" w:hAnsi="Calibri" w:cs="Calibri"/>
          <w:sz w:val="24"/>
          <w:szCs w:val="24"/>
        </w:rPr>
        <w:t>Inferring Emotion - The European Union's Artificial Intelligence Act (AI Act) imposes strict regulations on the use of emotion recognition systems (ERS) within workplaces and educational institutions. These systems, defined as AI tools designed to identify or infer emotions or intentions of individuals based on their biometric data, are generally prohibited in these settings. Although the Act does not apply in the UK, this type of AI should not be used in</w:t>
      </w:r>
      <w:r w:rsidR="00037983">
        <w:rPr>
          <w:rFonts w:ascii="Calibri" w:hAnsi="Calibri" w:cs="Calibri"/>
          <w:sz w:val="24"/>
          <w:szCs w:val="24"/>
        </w:rPr>
        <w:t xml:space="preserve"> Portobello Primary School.</w:t>
      </w:r>
    </w:p>
    <w:p w14:paraId="0659B63A" w14:textId="77777777" w:rsidR="008419A6" w:rsidRPr="00A44C02" w:rsidRDefault="008419A6" w:rsidP="00A109F3">
      <w:pPr>
        <w:rPr>
          <w:rFonts w:ascii="Calibri" w:hAnsi="Calibri" w:cs="Calibri"/>
          <w:b/>
          <w:bCs/>
          <w:sz w:val="24"/>
          <w:szCs w:val="24"/>
        </w:rPr>
      </w:pPr>
    </w:p>
    <w:p w14:paraId="1F763314" w14:textId="77777777" w:rsidR="008419A6" w:rsidRDefault="008419A6" w:rsidP="00A109F3">
      <w:pPr>
        <w:rPr>
          <w:rFonts w:ascii="Calibri" w:hAnsi="Calibri" w:cs="Calibri"/>
          <w:b/>
          <w:bCs/>
          <w:sz w:val="24"/>
          <w:szCs w:val="24"/>
        </w:rPr>
      </w:pPr>
    </w:p>
    <w:p w14:paraId="74720147" w14:textId="77777777" w:rsidR="00037983" w:rsidRDefault="00037983" w:rsidP="00A109F3">
      <w:pPr>
        <w:rPr>
          <w:rFonts w:ascii="Calibri" w:hAnsi="Calibri" w:cs="Calibri"/>
          <w:b/>
          <w:bCs/>
          <w:sz w:val="24"/>
          <w:szCs w:val="24"/>
        </w:rPr>
      </w:pPr>
    </w:p>
    <w:p w14:paraId="4CB0E301" w14:textId="77777777" w:rsidR="00037983" w:rsidRDefault="00037983" w:rsidP="00A109F3">
      <w:pPr>
        <w:rPr>
          <w:rFonts w:ascii="Calibri" w:hAnsi="Calibri" w:cs="Calibri"/>
          <w:b/>
          <w:bCs/>
          <w:sz w:val="24"/>
          <w:szCs w:val="24"/>
        </w:rPr>
      </w:pPr>
    </w:p>
    <w:p w14:paraId="0BA250E6" w14:textId="77777777" w:rsidR="00037983" w:rsidRDefault="00037983" w:rsidP="00A109F3">
      <w:pPr>
        <w:rPr>
          <w:rFonts w:ascii="Calibri" w:hAnsi="Calibri" w:cs="Calibri"/>
          <w:b/>
          <w:bCs/>
          <w:sz w:val="24"/>
          <w:szCs w:val="24"/>
        </w:rPr>
      </w:pPr>
    </w:p>
    <w:p w14:paraId="2252DC3F" w14:textId="77777777" w:rsidR="00037983" w:rsidRPr="00A44C02" w:rsidRDefault="00037983" w:rsidP="00A109F3">
      <w:pPr>
        <w:rPr>
          <w:rFonts w:ascii="Calibri" w:hAnsi="Calibri" w:cs="Calibri"/>
          <w:b/>
          <w:bCs/>
          <w:sz w:val="24"/>
          <w:szCs w:val="24"/>
        </w:rPr>
      </w:pPr>
    </w:p>
    <w:p w14:paraId="4B16C4AA" w14:textId="77777777" w:rsidR="008419A6" w:rsidRPr="00A44C02" w:rsidRDefault="008419A6" w:rsidP="00A109F3">
      <w:pPr>
        <w:rPr>
          <w:rFonts w:ascii="Calibri" w:hAnsi="Calibri" w:cs="Calibri"/>
          <w:b/>
          <w:bCs/>
          <w:sz w:val="24"/>
          <w:szCs w:val="24"/>
        </w:rPr>
      </w:pPr>
    </w:p>
    <w:p w14:paraId="215A971C" w14:textId="14924968" w:rsidR="00DF4526" w:rsidRPr="00A44C02" w:rsidRDefault="00DF4526" w:rsidP="00A109F3">
      <w:pPr>
        <w:rPr>
          <w:rFonts w:ascii="Calibri" w:hAnsi="Calibri" w:cs="Calibri"/>
          <w:sz w:val="24"/>
          <w:szCs w:val="24"/>
        </w:rPr>
      </w:pPr>
      <w:r w:rsidRPr="00A44C02">
        <w:rPr>
          <w:rFonts w:ascii="Calibri" w:hAnsi="Calibri" w:cs="Calibri"/>
          <w:b/>
          <w:bCs/>
          <w:sz w:val="24"/>
          <w:szCs w:val="24"/>
        </w:rPr>
        <w:lastRenderedPageBreak/>
        <w:t>Use by Staff</w:t>
      </w:r>
    </w:p>
    <w:p w14:paraId="639F8180" w14:textId="77777777" w:rsidR="00F44C2D" w:rsidRPr="00A44C02" w:rsidRDefault="00F44C2D" w:rsidP="00F44C2D">
      <w:pPr>
        <w:rPr>
          <w:rFonts w:ascii="Calibri" w:hAnsi="Calibri" w:cs="Calibri"/>
          <w:sz w:val="24"/>
          <w:szCs w:val="24"/>
        </w:rPr>
      </w:pPr>
      <w:r w:rsidRPr="00A44C02">
        <w:rPr>
          <w:rFonts w:ascii="Calibri" w:hAnsi="Calibri" w:cs="Calibri"/>
          <w:sz w:val="24"/>
          <w:szCs w:val="24"/>
        </w:rPr>
        <w:t>Staff may use AI to support:</w:t>
      </w:r>
    </w:p>
    <w:p w14:paraId="7937F18D" w14:textId="77777777" w:rsidR="00F44C2D" w:rsidRPr="00A44C02" w:rsidRDefault="00F44C2D" w:rsidP="00F44C2D">
      <w:pPr>
        <w:numPr>
          <w:ilvl w:val="0"/>
          <w:numId w:val="31"/>
        </w:numPr>
        <w:rPr>
          <w:rFonts w:ascii="Calibri" w:hAnsi="Calibri" w:cs="Calibri"/>
          <w:sz w:val="24"/>
          <w:szCs w:val="24"/>
        </w:rPr>
      </w:pPr>
      <w:r w:rsidRPr="00A44C02">
        <w:rPr>
          <w:rFonts w:ascii="Calibri" w:hAnsi="Calibri" w:cs="Calibri"/>
          <w:sz w:val="24"/>
          <w:szCs w:val="24"/>
        </w:rPr>
        <w:t>planning and resource creation</w:t>
      </w:r>
    </w:p>
    <w:p w14:paraId="723A9732" w14:textId="77777777" w:rsidR="00F44C2D" w:rsidRPr="00A44C02" w:rsidRDefault="00F44C2D" w:rsidP="00F44C2D">
      <w:pPr>
        <w:numPr>
          <w:ilvl w:val="0"/>
          <w:numId w:val="31"/>
        </w:numPr>
        <w:rPr>
          <w:rFonts w:ascii="Calibri" w:hAnsi="Calibri" w:cs="Calibri"/>
          <w:sz w:val="24"/>
          <w:szCs w:val="24"/>
        </w:rPr>
      </w:pPr>
      <w:r w:rsidRPr="00A44C02">
        <w:rPr>
          <w:rFonts w:ascii="Calibri" w:hAnsi="Calibri" w:cs="Calibri"/>
          <w:sz w:val="24"/>
          <w:szCs w:val="24"/>
        </w:rPr>
        <w:t>administration and workload management</w:t>
      </w:r>
    </w:p>
    <w:p w14:paraId="4CC7456F" w14:textId="77777777" w:rsidR="00F44C2D" w:rsidRPr="00A44C02" w:rsidRDefault="00F44C2D" w:rsidP="00F44C2D">
      <w:pPr>
        <w:numPr>
          <w:ilvl w:val="0"/>
          <w:numId w:val="31"/>
        </w:numPr>
        <w:rPr>
          <w:rFonts w:ascii="Calibri" w:hAnsi="Calibri" w:cs="Calibri"/>
          <w:sz w:val="24"/>
          <w:szCs w:val="24"/>
        </w:rPr>
      </w:pPr>
      <w:r w:rsidRPr="00A44C02">
        <w:rPr>
          <w:rFonts w:ascii="Calibri" w:hAnsi="Calibri" w:cs="Calibri"/>
          <w:sz w:val="24"/>
          <w:szCs w:val="24"/>
        </w:rPr>
        <w:t>generating ideas and summaries</w:t>
      </w:r>
    </w:p>
    <w:p w14:paraId="2C7DBF69" w14:textId="021733E1" w:rsidR="00142A38" w:rsidRPr="00A44C02" w:rsidRDefault="00142A38" w:rsidP="00F44C2D">
      <w:pPr>
        <w:numPr>
          <w:ilvl w:val="0"/>
          <w:numId w:val="31"/>
        </w:numPr>
        <w:rPr>
          <w:rFonts w:ascii="Calibri" w:hAnsi="Calibri" w:cs="Calibri"/>
          <w:sz w:val="24"/>
          <w:szCs w:val="24"/>
        </w:rPr>
      </w:pPr>
      <w:r w:rsidRPr="00A44C02">
        <w:rPr>
          <w:rFonts w:ascii="Calibri" w:hAnsi="Calibri" w:cs="Calibri"/>
          <w:sz w:val="24"/>
          <w:szCs w:val="24"/>
        </w:rPr>
        <w:t>create assessment</w:t>
      </w:r>
    </w:p>
    <w:p w14:paraId="13BF9F4D" w14:textId="77777777" w:rsidR="00F44C2D" w:rsidRPr="00A44C02" w:rsidRDefault="00F44C2D" w:rsidP="00F44C2D">
      <w:pPr>
        <w:rPr>
          <w:rFonts w:ascii="Calibri" w:hAnsi="Calibri" w:cs="Calibri"/>
          <w:sz w:val="24"/>
          <w:szCs w:val="24"/>
        </w:rPr>
      </w:pPr>
      <w:r w:rsidRPr="00A44C02">
        <w:rPr>
          <w:rFonts w:ascii="Calibri" w:hAnsi="Calibri" w:cs="Calibri"/>
          <w:sz w:val="24"/>
          <w:szCs w:val="24"/>
        </w:rPr>
        <w:t>Staff must:</w:t>
      </w:r>
    </w:p>
    <w:p w14:paraId="394EF6A2" w14:textId="77777777" w:rsidR="00F44C2D" w:rsidRPr="00A44C02" w:rsidRDefault="00F44C2D" w:rsidP="00F44C2D">
      <w:pPr>
        <w:numPr>
          <w:ilvl w:val="0"/>
          <w:numId w:val="32"/>
        </w:numPr>
        <w:rPr>
          <w:rFonts w:ascii="Calibri" w:hAnsi="Calibri" w:cs="Calibri"/>
          <w:sz w:val="24"/>
          <w:szCs w:val="24"/>
        </w:rPr>
      </w:pPr>
      <w:r w:rsidRPr="00A44C02">
        <w:rPr>
          <w:rFonts w:ascii="Calibri" w:hAnsi="Calibri" w:cs="Calibri"/>
          <w:sz w:val="24"/>
          <w:szCs w:val="24"/>
        </w:rPr>
        <w:t>review and adapt all AI-generated content</w:t>
      </w:r>
    </w:p>
    <w:p w14:paraId="25587E65" w14:textId="77777777" w:rsidR="00F44C2D" w:rsidRPr="00A44C02" w:rsidRDefault="00F44C2D" w:rsidP="00F44C2D">
      <w:pPr>
        <w:numPr>
          <w:ilvl w:val="0"/>
          <w:numId w:val="32"/>
        </w:numPr>
        <w:rPr>
          <w:rFonts w:ascii="Calibri" w:hAnsi="Calibri" w:cs="Calibri"/>
          <w:sz w:val="24"/>
          <w:szCs w:val="24"/>
        </w:rPr>
      </w:pPr>
      <w:r w:rsidRPr="00A44C02">
        <w:rPr>
          <w:rFonts w:ascii="Calibri" w:hAnsi="Calibri" w:cs="Calibri"/>
          <w:sz w:val="24"/>
          <w:szCs w:val="24"/>
        </w:rPr>
        <w:t>ensure outputs are accurate and appropriate</w:t>
      </w:r>
    </w:p>
    <w:p w14:paraId="4EF59E7D" w14:textId="77777777" w:rsidR="00F44C2D" w:rsidRPr="00A44C02" w:rsidRDefault="00F44C2D" w:rsidP="00F44C2D">
      <w:pPr>
        <w:numPr>
          <w:ilvl w:val="0"/>
          <w:numId w:val="32"/>
        </w:numPr>
        <w:rPr>
          <w:rFonts w:ascii="Calibri" w:hAnsi="Calibri" w:cs="Calibri"/>
          <w:sz w:val="24"/>
          <w:szCs w:val="24"/>
        </w:rPr>
      </w:pPr>
      <w:r w:rsidRPr="00A44C02">
        <w:rPr>
          <w:rFonts w:ascii="Calibri" w:hAnsi="Calibri" w:cs="Calibri"/>
          <w:sz w:val="24"/>
          <w:szCs w:val="24"/>
        </w:rPr>
        <w:t>use AI critically and professionally</w:t>
      </w:r>
    </w:p>
    <w:p w14:paraId="3FCE0B49" w14:textId="7258CB1B" w:rsidR="00F44C2D" w:rsidRPr="00A44C02" w:rsidRDefault="005F5490" w:rsidP="00F44C2D">
      <w:pPr>
        <w:rPr>
          <w:rFonts w:ascii="Calibri" w:hAnsi="Calibri" w:cs="Calibri"/>
          <w:sz w:val="24"/>
          <w:szCs w:val="24"/>
        </w:rPr>
      </w:pPr>
      <w:r w:rsidRPr="00A44C02">
        <w:rPr>
          <w:rFonts w:ascii="Calibri" w:hAnsi="Calibri" w:cs="Calibri"/>
          <w:sz w:val="24"/>
          <w:szCs w:val="24"/>
        </w:rPr>
        <w:t>AI should not replace direct teaching or meaningful interaction with pupils. Staff should use AI critically, ensuring that all outputs are checked for accuracy and suitability before use in the classroom.</w:t>
      </w:r>
      <w:r w:rsidR="00160D0F" w:rsidRPr="00A44C02">
        <w:rPr>
          <w:rFonts w:ascii="Calibri" w:hAnsi="Calibri" w:cs="Calibri"/>
          <w:sz w:val="24"/>
          <w:szCs w:val="24"/>
        </w:rPr>
        <w:t xml:space="preserve"> </w:t>
      </w:r>
    </w:p>
    <w:p w14:paraId="5E93BC3F" w14:textId="77C4F588" w:rsidR="00F44C2D" w:rsidRPr="00A44C02" w:rsidRDefault="00F44C2D" w:rsidP="00F44C2D">
      <w:pPr>
        <w:rPr>
          <w:rFonts w:ascii="Calibri" w:hAnsi="Calibri" w:cs="Calibri"/>
          <w:sz w:val="24"/>
          <w:szCs w:val="24"/>
        </w:rPr>
      </w:pPr>
      <w:r w:rsidRPr="00A44C02">
        <w:rPr>
          <w:rFonts w:ascii="Calibri" w:hAnsi="Calibri" w:cs="Calibri"/>
          <w:sz w:val="24"/>
          <w:szCs w:val="24"/>
        </w:rPr>
        <w:t xml:space="preserve">The </w:t>
      </w:r>
      <w:r w:rsidR="0000718B" w:rsidRPr="00A44C02">
        <w:rPr>
          <w:rFonts w:ascii="Calibri" w:hAnsi="Calibri" w:cs="Calibri"/>
          <w:b/>
          <w:bCs/>
          <w:sz w:val="24"/>
          <w:szCs w:val="24"/>
        </w:rPr>
        <w:t xml:space="preserve">Flow Charts </w:t>
      </w:r>
      <w:r w:rsidR="0000718B" w:rsidRPr="00A44C02">
        <w:rPr>
          <w:rFonts w:ascii="Calibri" w:hAnsi="Calibri" w:cs="Calibri"/>
          <w:sz w:val="24"/>
          <w:szCs w:val="24"/>
        </w:rPr>
        <w:t>(</w:t>
      </w:r>
      <w:r w:rsidR="0000718B" w:rsidRPr="00A44C02">
        <w:rPr>
          <w:rFonts w:ascii="Calibri" w:hAnsi="Calibri" w:cs="Calibri"/>
          <w:b/>
          <w:bCs/>
          <w:sz w:val="24"/>
          <w:szCs w:val="24"/>
        </w:rPr>
        <w:t>Appendices 2 and 3</w:t>
      </w:r>
      <w:r w:rsidR="0000718B" w:rsidRPr="00A44C02">
        <w:rPr>
          <w:rFonts w:ascii="Calibri" w:hAnsi="Calibri" w:cs="Calibri"/>
          <w:sz w:val="24"/>
          <w:szCs w:val="24"/>
        </w:rPr>
        <w:t>)</w:t>
      </w:r>
      <w:r w:rsidR="0000718B" w:rsidRPr="00A44C02">
        <w:rPr>
          <w:rFonts w:ascii="Calibri" w:hAnsi="Calibri" w:cs="Calibri"/>
          <w:b/>
          <w:bCs/>
          <w:sz w:val="24"/>
          <w:szCs w:val="24"/>
        </w:rPr>
        <w:t xml:space="preserve"> </w:t>
      </w:r>
      <w:r w:rsidR="0000718B" w:rsidRPr="00A44C02">
        <w:rPr>
          <w:rFonts w:ascii="Calibri" w:hAnsi="Calibri" w:cs="Calibri"/>
          <w:sz w:val="24"/>
          <w:szCs w:val="24"/>
        </w:rPr>
        <w:t>to assess</w:t>
      </w:r>
      <w:r w:rsidR="0000718B" w:rsidRPr="00A44C02">
        <w:rPr>
          <w:rFonts w:ascii="Calibri" w:hAnsi="Calibri" w:cs="Calibri"/>
          <w:b/>
          <w:bCs/>
          <w:sz w:val="24"/>
          <w:szCs w:val="24"/>
        </w:rPr>
        <w:t xml:space="preserve"> </w:t>
      </w:r>
      <w:r w:rsidR="0000718B" w:rsidRPr="00A44C02">
        <w:rPr>
          <w:rFonts w:ascii="Calibri" w:hAnsi="Calibri" w:cs="Calibri"/>
          <w:sz w:val="24"/>
          <w:szCs w:val="24"/>
        </w:rPr>
        <w:t xml:space="preserve">appropriate use of AI in class and with </w:t>
      </w:r>
      <w:proofErr w:type="gramStart"/>
      <w:r w:rsidR="0000718B" w:rsidRPr="00A44C02">
        <w:rPr>
          <w:rFonts w:ascii="Calibri" w:hAnsi="Calibri" w:cs="Calibri"/>
          <w:sz w:val="24"/>
          <w:szCs w:val="24"/>
        </w:rPr>
        <w:t>pupils</w:t>
      </w:r>
      <w:r w:rsidR="0000718B" w:rsidRPr="00A44C02">
        <w:rPr>
          <w:rFonts w:ascii="Calibri" w:hAnsi="Calibri" w:cs="Calibri"/>
          <w:b/>
          <w:bCs/>
          <w:sz w:val="24"/>
          <w:szCs w:val="24"/>
        </w:rPr>
        <w:t xml:space="preserve"> </w:t>
      </w:r>
      <w:r w:rsidR="0000718B" w:rsidRPr="00A44C02">
        <w:rPr>
          <w:rFonts w:ascii="Calibri" w:hAnsi="Calibri" w:cs="Calibri"/>
          <w:sz w:val="24"/>
          <w:szCs w:val="24"/>
        </w:rPr>
        <w:t xml:space="preserve"> and</w:t>
      </w:r>
      <w:proofErr w:type="gramEnd"/>
      <w:r w:rsidR="0000718B" w:rsidRPr="00A44C02">
        <w:rPr>
          <w:rFonts w:ascii="Calibri" w:hAnsi="Calibri" w:cs="Calibri"/>
          <w:sz w:val="24"/>
          <w:szCs w:val="24"/>
        </w:rPr>
        <w:t xml:space="preserve"> </w:t>
      </w:r>
      <w:r w:rsidR="0000718B" w:rsidRPr="00A44C02">
        <w:rPr>
          <w:rFonts w:ascii="Calibri" w:hAnsi="Calibri" w:cs="Calibri"/>
          <w:b/>
          <w:bCs/>
          <w:sz w:val="24"/>
          <w:szCs w:val="24"/>
        </w:rPr>
        <w:t>The</w:t>
      </w:r>
      <w:r w:rsidR="0000718B" w:rsidRPr="00A44C02">
        <w:rPr>
          <w:rFonts w:ascii="Calibri" w:hAnsi="Calibri" w:cs="Calibri"/>
          <w:sz w:val="24"/>
          <w:szCs w:val="24"/>
        </w:rPr>
        <w:t xml:space="preserve"> </w:t>
      </w:r>
      <w:r w:rsidRPr="00A44C02">
        <w:rPr>
          <w:rFonts w:ascii="Calibri" w:hAnsi="Calibri" w:cs="Calibri"/>
          <w:b/>
          <w:bCs/>
          <w:sz w:val="24"/>
          <w:szCs w:val="24"/>
        </w:rPr>
        <w:t xml:space="preserve">CARE Framework (Appendix </w:t>
      </w:r>
      <w:r w:rsidR="00160D0F" w:rsidRPr="00A44C02">
        <w:rPr>
          <w:rFonts w:ascii="Calibri" w:hAnsi="Calibri" w:cs="Calibri"/>
          <w:b/>
          <w:bCs/>
          <w:sz w:val="24"/>
          <w:szCs w:val="24"/>
        </w:rPr>
        <w:t>4</w:t>
      </w:r>
      <w:r w:rsidRPr="00A44C02">
        <w:rPr>
          <w:rFonts w:ascii="Calibri" w:hAnsi="Calibri" w:cs="Calibri"/>
          <w:b/>
          <w:bCs/>
          <w:sz w:val="24"/>
          <w:szCs w:val="24"/>
        </w:rPr>
        <w:t>)</w:t>
      </w:r>
      <w:r w:rsidRPr="00A44C02">
        <w:rPr>
          <w:rFonts w:ascii="Calibri" w:hAnsi="Calibri" w:cs="Calibri"/>
          <w:sz w:val="24"/>
          <w:szCs w:val="24"/>
        </w:rPr>
        <w:t xml:space="preserve"> </w:t>
      </w:r>
      <w:r w:rsidR="0000718B" w:rsidRPr="00A44C02">
        <w:rPr>
          <w:rFonts w:ascii="Calibri" w:hAnsi="Calibri" w:cs="Calibri"/>
          <w:sz w:val="24"/>
          <w:szCs w:val="24"/>
        </w:rPr>
        <w:t>may</w:t>
      </w:r>
      <w:r w:rsidRPr="00A44C02">
        <w:rPr>
          <w:rFonts w:ascii="Calibri" w:hAnsi="Calibri" w:cs="Calibri"/>
          <w:sz w:val="24"/>
          <w:szCs w:val="24"/>
        </w:rPr>
        <w:t xml:space="preserve"> be used</w:t>
      </w:r>
      <w:r w:rsidR="0000718B" w:rsidRPr="00A44C02">
        <w:rPr>
          <w:rFonts w:ascii="Calibri" w:hAnsi="Calibri" w:cs="Calibri"/>
          <w:sz w:val="24"/>
          <w:szCs w:val="24"/>
        </w:rPr>
        <w:t xml:space="preserve"> with </w:t>
      </w:r>
      <w:proofErr w:type="gramStart"/>
      <w:r w:rsidR="0000718B" w:rsidRPr="00A44C02">
        <w:rPr>
          <w:rFonts w:ascii="Calibri" w:hAnsi="Calibri" w:cs="Calibri"/>
          <w:sz w:val="24"/>
          <w:szCs w:val="24"/>
        </w:rPr>
        <w:t xml:space="preserve">staff </w:t>
      </w:r>
      <w:r w:rsidRPr="00A44C02">
        <w:rPr>
          <w:rFonts w:ascii="Calibri" w:hAnsi="Calibri" w:cs="Calibri"/>
          <w:sz w:val="24"/>
          <w:szCs w:val="24"/>
        </w:rPr>
        <w:t xml:space="preserve"> to</w:t>
      </w:r>
      <w:proofErr w:type="gramEnd"/>
      <w:r w:rsidRPr="00A44C02">
        <w:rPr>
          <w:rFonts w:ascii="Calibri" w:hAnsi="Calibri" w:cs="Calibri"/>
          <w:sz w:val="24"/>
          <w:szCs w:val="24"/>
        </w:rPr>
        <w:t xml:space="preserve"> support effective and responsible use.</w:t>
      </w:r>
    </w:p>
    <w:p w14:paraId="2EAB57DD" w14:textId="05A2BFFC" w:rsidR="006F27D3" w:rsidRPr="00A44C02" w:rsidRDefault="006F27D3" w:rsidP="006F27D3">
      <w:pPr>
        <w:rPr>
          <w:rFonts w:ascii="Calibri" w:hAnsi="Calibri" w:cs="Calibri"/>
          <w:b/>
          <w:bCs/>
          <w:sz w:val="24"/>
          <w:szCs w:val="24"/>
        </w:rPr>
      </w:pPr>
      <w:r w:rsidRPr="00A44C02">
        <w:rPr>
          <w:rFonts w:ascii="Calibri" w:hAnsi="Calibri" w:cs="Calibri"/>
          <w:b/>
          <w:bCs/>
          <w:sz w:val="24"/>
          <w:szCs w:val="24"/>
        </w:rPr>
        <w:t>Use by Pupils</w:t>
      </w:r>
    </w:p>
    <w:p w14:paraId="37E267C9" w14:textId="00E49686" w:rsidR="00D40907" w:rsidRPr="00A44C02" w:rsidRDefault="007759A9" w:rsidP="00D40907">
      <w:pPr>
        <w:rPr>
          <w:rFonts w:ascii="Calibri" w:hAnsi="Calibri" w:cs="Calibri"/>
          <w:sz w:val="24"/>
          <w:szCs w:val="24"/>
        </w:rPr>
      </w:pPr>
      <w:r w:rsidRPr="00A44C02">
        <w:rPr>
          <w:rFonts w:ascii="Calibri" w:hAnsi="Calibri" w:cs="Calibri"/>
          <w:sz w:val="24"/>
          <w:szCs w:val="24"/>
        </w:rPr>
        <w:t>The school recognises that most generative AI tools have age restrictions and are not designed for direct use by primary-aged pupils.</w:t>
      </w:r>
      <w:r w:rsidR="00A615BF" w:rsidRPr="00A44C02">
        <w:rPr>
          <w:rFonts w:ascii="Calibri" w:hAnsi="Calibri" w:cs="Calibri"/>
          <w:sz w:val="24"/>
          <w:szCs w:val="24"/>
        </w:rPr>
        <w:t xml:space="preserve"> </w:t>
      </w:r>
      <w:r w:rsidR="0011287A" w:rsidRPr="00A44C02">
        <w:rPr>
          <w:rFonts w:ascii="Calibri" w:hAnsi="Calibri" w:cs="Calibri"/>
          <w:sz w:val="24"/>
          <w:szCs w:val="24"/>
        </w:rPr>
        <w:t>However, p</w:t>
      </w:r>
      <w:r w:rsidR="00D40907" w:rsidRPr="00A44C02">
        <w:rPr>
          <w:rFonts w:ascii="Calibri" w:hAnsi="Calibri" w:cs="Calibri"/>
          <w:sz w:val="24"/>
          <w:szCs w:val="24"/>
        </w:rPr>
        <w:t xml:space="preserve">upils may encounter AI within school through approved educational technologies, such as AI-assisted search results, accessibility tools, coding and programming platforms, or other digital learning resources. </w:t>
      </w:r>
      <w:r w:rsidR="0011287A" w:rsidRPr="00A44C02">
        <w:rPr>
          <w:rFonts w:ascii="Calibri" w:hAnsi="Calibri" w:cs="Calibri"/>
          <w:sz w:val="24"/>
          <w:szCs w:val="24"/>
        </w:rPr>
        <w:t xml:space="preserve">It is also acknowledged that pupils may encounter and use such technologies outside of school. </w:t>
      </w:r>
      <w:r w:rsidR="00D40907" w:rsidRPr="00A44C02">
        <w:rPr>
          <w:rFonts w:ascii="Calibri" w:hAnsi="Calibri" w:cs="Calibri"/>
          <w:sz w:val="24"/>
          <w:szCs w:val="24"/>
        </w:rPr>
        <w:t>The school will help pupils to understand when AI is being used and how to engage with it safely, critically and responsibly.</w:t>
      </w:r>
    </w:p>
    <w:p w14:paraId="63D39912" w14:textId="77777777" w:rsidR="002823D5" w:rsidRPr="00A44C02" w:rsidRDefault="002823D5" w:rsidP="002823D5">
      <w:pPr>
        <w:rPr>
          <w:rFonts w:ascii="Calibri" w:hAnsi="Calibri" w:cs="Calibri"/>
          <w:sz w:val="24"/>
          <w:szCs w:val="24"/>
        </w:rPr>
      </w:pPr>
      <w:r w:rsidRPr="00A44C02">
        <w:rPr>
          <w:rFonts w:ascii="Calibri" w:hAnsi="Calibri" w:cs="Calibri"/>
          <w:sz w:val="24"/>
          <w:szCs w:val="24"/>
        </w:rPr>
        <w:t>The school will:</w:t>
      </w:r>
    </w:p>
    <w:p w14:paraId="47A43190" w14:textId="77777777" w:rsidR="002823D5" w:rsidRPr="00A44C02" w:rsidRDefault="002823D5" w:rsidP="002823D5">
      <w:pPr>
        <w:numPr>
          <w:ilvl w:val="0"/>
          <w:numId w:val="33"/>
        </w:numPr>
        <w:rPr>
          <w:rFonts w:ascii="Calibri" w:hAnsi="Calibri" w:cs="Calibri"/>
          <w:sz w:val="24"/>
          <w:szCs w:val="24"/>
        </w:rPr>
      </w:pPr>
      <w:r w:rsidRPr="00A44C02">
        <w:rPr>
          <w:rFonts w:ascii="Calibri" w:hAnsi="Calibri" w:cs="Calibri"/>
          <w:sz w:val="24"/>
          <w:szCs w:val="24"/>
        </w:rPr>
        <w:t>teach pupils about AI in an age-appropriate way</w:t>
      </w:r>
    </w:p>
    <w:p w14:paraId="010E3BFB" w14:textId="77777777" w:rsidR="002823D5" w:rsidRPr="00A44C02" w:rsidRDefault="002823D5" w:rsidP="002823D5">
      <w:pPr>
        <w:numPr>
          <w:ilvl w:val="0"/>
          <w:numId w:val="33"/>
        </w:numPr>
        <w:rPr>
          <w:rFonts w:ascii="Calibri" w:hAnsi="Calibri" w:cs="Calibri"/>
          <w:sz w:val="24"/>
          <w:szCs w:val="24"/>
        </w:rPr>
      </w:pPr>
      <w:r w:rsidRPr="00A44C02">
        <w:rPr>
          <w:rFonts w:ascii="Calibri" w:hAnsi="Calibri" w:cs="Calibri"/>
          <w:sz w:val="24"/>
          <w:szCs w:val="24"/>
        </w:rPr>
        <w:t>develop critical thinking about AI-generated content</w:t>
      </w:r>
    </w:p>
    <w:p w14:paraId="1A1FB76B" w14:textId="77777777" w:rsidR="002823D5" w:rsidRPr="00A44C02" w:rsidRDefault="002823D5" w:rsidP="002823D5">
      <w:pPr>
        <w:numPr>
          <w:ilvl w:val="0"/>
          <w:numId w:val="33"/>
        </w:numPr>
        <w:rPr>
          <w:rFonts w:ascii="Calibri" w:hAnsi="Calibri" w:cs="Calibri"/>
          <w:sz w:val="24"/>
          <w:szCs w:val="24"/>
        </w:rPr>
      </w:pPr>
      <w:r w:rsidRPr="00A44C02">
        <w:rPr>
          <w:rFonts w:ascii="Calibri" w:hAnsi="Calibri" w:cs="Calibri"/>
          <w:sz w:val="24"/>
          <w:szCs w:val="24"/>
        </w:rPr>
        <w:t xml:space="preserve">ensure any classroom use is: </w:t>
      </w:r>
    </w:p>
    <w:p w14:paraId="4DCC564B" w14:textId="77777777" w:rsidR="002823D5" w:rsidRPr="00A44C02" w:rsidRDefault="002823D5" w:rsidP="002823D5">
      <w:pPr>
        <w:numPr>
          <w:ilvl w:val="1"/>
          <w:numId w:val="33"/>
        </w:numPr>
        <w:rPr>
          <w:rFonts w:ascii="Calibri" w:hAnsi="Calibri" w:cs="Calibri"/>
          <w:sz w:val="24"/>
          <w:szCs w:val="24"/>
        </w:rPr>
      </w:pPr>
      <w:r w:rsidRPr="00A44C02">
        <w:rPr>
          <w:rFonts w:ascii="Calibri" w:hAnsi="Calibri" w:cs="Calibri"/>
          <w:sz w:val="24"/>
          <w:szCs w:val="24"/>
        </w:rPr>
        <w:lastRenderedPageBreak/>
        <w:t>approved by senior leaders</w:t>
      </w:r>
    </w:p>
    <w:p w14:paraId="264F4E08" w14:textId="3615A6F0" w:rsidR="00102DC2" w:rsidRPr="00A44C02" w:rsidRDefault="002823D5" w:rsidP="002823D5">
      <w:pPr>
        <w:numPr>
          <w:ilvl w:val="1"/>
          <w:numId w:val="33"/>
        </w:numPr>
        <w:rPr>
          <w:rFonts w:ascii="Calibri" w:hAnsi="Calibri" w:cs="Calibri"/>
          <w:sz w:val="24"/>
          <w:szCs w:val="24"/>
        </w:rPr>
      </w:pPr>
      <w:proofErr w:type="gramStart"/>
      <w:r w:rsidRPr="00A44C02">
        <w:rPr>
          <w:rFonts w:ascii="Calibri" w:hAnsi="Calibri" w:cs="Calibri"/>
          <w:sz w:val="24"/>
          <w:szCs w:val="24"/>
        </w:rPr>
        <w:t>supervised at all times</w:t>
      </w:r>
      <w:proofErr w:type="gramEnd"/>
    </w:p>
    <w:p w14:paraId="21C1C7C9" w14:textId="1611073C" w:rsidR="002823D5" w:rsidRPr="00A44C02" w:rsidRDefault="002823D5" w:rsidP="002823D5">
      <w:pPr>
        <w:rPr>
          <w:rFonts w:ascii="Calibri" w:hAnsi="Calibri" w:cs="Calibri"/>
          <w:sz w:val="24"/>
          <w:szCs w:val="24"/>
        </w:rPr>
      </w:pPr>
      <w:r w:rsidRPr="00A44C02">
        <w:rPr>
          <w:rFonts w:ascii="Calibri" w:hAnsi="Calibri" w:cs="Calibri"/>
          <w:sz w:val="24"/>
          <w:szCs w:val="24"/>
        </w:rPr>
        <w:t>Pupils will be taught to:</w:t>
      </w:r>
    </w:p>
    <w:p w14:paraId="221A2A3C" w14:textId="77777777" w:rsidR="002823D5" w:rsidRPr="00A44C02" w:rsidRDefault="002823D5" w:rsidP="002823D5">
      <w:pPr>
        <w:numPr>
          <w:ilvl w:val="0"/>
          <w:numId w:val="34"/>
        </w:numPr>
        <w:rPr>
          <w:rFonts w:ascii="Calibri" w:hAnsi="Calibri" w:cs="Calibri"/>
          <w:sz w:val="24"/>
          <w:szCs w:val="24"/>
        </w:rPr>
      </w:pPr>
      <w:r w:rsidRPr="00A44C02">
        <w:rPr>
          <w:rFonts w:ascii="Calibri" w:hAnsi="Calibri" w:cs="Calibri"/>
          <w:sz w:val="24"/>
          <w:szCs w:val="24"/>
        </w:rPr>
        <w:t>question AI outputs</w:t>
      </w:r>
    </w:p>
    <w:p w14:paraId="60D30CD2" w14:textId="77777777" w:rsidR="002823D5" w:rsidRPr="00A44C02" w:rsidRDefault="002823D5" w:rsidP="002823D5">
      <w:pPr>
        <w:numPr>
          <w:ilvl w:val="0"/>
          <w:numId w:val="34"/>
        </w:numPr>
        <w:rPr>
          <w:rFonts w:ascii="Calibri" w:hAnsi="Calibri" w:cs="Calibri"/>
          <w:sz w:val="24"/>
          <w:szCs w:val="24"/>
        </w:rPr>
      </w:pPr>
      <w:r w:rsidRPr="00A44C02">
        <w:rPr>
          <w:rFonts w:ascii="Calibri" w:hAnsi="Calibri" w:cs="Calibri"/>
          <w:sz w:val="24"/>
          <w:szCs w:val="24"/>
        </w:rPr>
        <w:t>recognise inaccuracies</w:t>
      </w:r>
    </w:p>
    <w:p w14:paraId="1ED67205" w14:textId="4C7951B6" w:rsidR="001B3D0D" w:rsidRPr="00A44C02" w:rsidRDefault="002823D5" w:rsidP="000662D2">
      <w:pPr>
        <w:numPr>
          <w:ilvl w:val="0"/>
          <w:numId w:val="34"/>
        </w:numPr>
        <w:rPr>
          <w:rFonts w:ascii="Calibri" w:hAnsi="Calibri" w:cs="Calibri"/>
          <w:sz w:val="24"/>
          <w:szCs w:val="24"/>
        </w:rPr>
      </w:pPr>
      <w:r w:rsidRPr="00A44C02">
        <w:rPr>
          <w:rFonts w:ascii="Calibri" w:hAnsi="Calibri" w:cs="Calibri"/>
          <w:sz w:val="24"/>
          <w:szCs w:val="24"/>
        </w:rPr>
        <w:t>verify information using reliable sources</w:t>
      </w:r>
    </w:p>
    <w:p w14:paraId="7DA90BD7" w14:textId="63A66AFC" w:rsidR="00C45281" w:rsidRPr="00A44C02" w:rsidRDefault="00C45281" w:rsidP="000662D2">
      <w:pPr>
        <w:numPr>
          <w:ilvl w:val="0"/>
          <w:numId w:val="34"/>
        </w:numPr>
        <w:rPr>
          <w:rFonts w:ascii="Calibri" w:hAnsi="Calibri" w:cs="Calibri"/>
          <w:sz w:val="24"/>
          <w:szCs w:val="24"/>
        </w:rPr>
      </w:pPr>
      <w:r w:rsidRPr="00A44C02">
        <w:rPr>
          <w:rFonts w:ascii="Calibri" w:hAnsi="Calibri" w:cs="Calibri"/>
          <w:sz w:val="24"/>
          <w:szCs w:val="24"/>
        </w:rPr>
        <w:t>know how to respond if something inappropriate is seen (seek adult support)</w:t>
      </w:r>
    </w:p>
    <w:p w14:paraId="3D588C04" w14:textId="105638A8" w:rsidR="000077F9" w:rsidRPr="00A44C02" w:rsidRDefault="000662D2" w:rsidP="000662D2">
      <w:pPr>
        <w:rPr>
          <w:rFonts w:ascii="Calibri" w:hAnsi="Calibri" w:cs="Calibri"/>
          <w:b/>
          <w:bCs/>
          <w:sz w:val="24"/>
          <w:szCs w:val="24"/>
        </w:rPr>
      </w:pPr>
      <w:r w:rsidRPr="00A44C02">
        <w:rPr>
          <w:rFonts w:ascii="Calibri" w:hAnsi="Calibri" w:cs="Calibri"/>
          <w:b/>
          <w:bCs/>
          <w:sz w:val="24"/>
          <w:szCs w:val="24"/>
        </w:rPr>
        <w:t xml:space="preserve"> Safeguarding and Online Safety</w:t>
      </w:r>
    </w:p>
    <w:p w14:paraId="4858E35E" w14:textId="77777777" w:rsidR="000662D2" w:rsidRPr="00A44C02" w:rsidRDefault="000662D2" w:rsidP="000662D2">
      <w:pPr>
        <w:rPr>
          <w:rFonts w:ascii="Calibri" w:hAnsi="Calibri" w:cs="Calibri"/>
          <w:sz w:val="24"/>
          <w:szCs w:val="24"/>
        </w:rPr>
      </w:pPr>
      <w:r w:rsidRPr="00A44C02">
        <w:rPr>
          <w:rFonts w:ascii="Calibri" w:hAnsi="Calibri" w:cs="Calibri"/>
          <w:sz w:val="24"/>
          <w:szCs w:val="24"/>
        </w:rPr>
        <w:t>As part of child protection and safeguarding policies and processes, the school will ensure that pupils continue to be protected from harmful online content, including content that may be generated by AI technologies. Any authorised AI tools used within school will be reviewed to ensure they are appropriate to pupils’ age, stage of development and educational needs.</w:t>
      </w:r>
    </w:p>
    <w:p w14:paraId="15175D53" w14:textId="77777777" w:rsidR="000662D2" w:rsidRPr="00A44C02" w:rsidRDefault="000662D2" w:rsidP="000662D2">
      <w:pPr>
        <w:rPr>
          <w:rFonts w:ascii="Calibri" w:hAnsi="Calibri" w:cs="Calibri"/>
          <w:sz w:val="24"/>
          <w:szCs w:val="24"/>
        </w:rPr>
      </w:pPr>
      <w:r w:rsidRPr="00A44C02">
        <w:rPr>
          <w:rFonts w:ascii="Calibri" w:hAnsi="Calibri" w:cs="Calibri"/>
          <w:sz w:val="24"/>
          <w:szCs w:val="24"/>
        </w:rPr>
        <w:t>Staff will be made aware of the potential risks associated with AI, including the generation of harmful, misleading or inappropriate material, such as deepfakes and impersonation content. This awareness supports staff in identifying and responding to safeguarding concerns effectively.</w:t>
      </w:r>
    </w:p>
    <w:p w14:paraId="5AA4D4CA" w14:textId="4A34078E" w:rsidR="00F669E2" w:rsidRPr="00A44C02" w:rsidRDefault="000662D2" w:rsidP="00F669E2">
      <w:pPr>
        <w:rPr>
          <w:rFonts w:ascii="Calibri" w:hAnsi="Calibri" w:cs="Calibri"/>
          <w:sz w:val="24"/>
          <w:szCs w:val="24"/>
        </w:rPr>
      </w:pPr>
      <w:r w:rsidRPr="00A44C02">
        <w:rPr>
          <w:rFonts w:ascii="Calibri" w:hAnsi="Calibri" w:cs="Calibri"/>
          <w:sz w:val="24"/>
          <w:szCs w:val="24"/>
        </w:rPr>
        <w:t xml:space="preserve">This approach is in line with statutory safeguarding guidance, including </w:t>
      </w:r>
      <w:r w:rsidRPr="00A44C02">
        <w:rPr>
          <w:rFonts w:ascii="Calibri" w:hAnsi="Calibri" w:cs="Calibri"/>
          <w:i/>
          <w:iCs/>
          <w:sz w:val="24"/>
          <w:szCs w:val="24"/>
        </w:rPr>
        <w:t>Keeping Children Safe in Education (KCSIE)</w:t>
      </w:r>
      <w:r w:rsidRPr="00A44C02">
        <w:rPr>
          <w:rFonts w:ascii="Calibri" w:hAnsi="Calibri" w:cs="Calibri"/>
          <w:sz w:val="24"/>
          <w:szCs w:val="24"/>
        </w:rPr>
        <w:t xml:space="preserve">, which requires schools to ensure appropriate filtering, monitoring and staff awareness of online risks, and to adapt safeguarding practices in response to emerging technologies. </w:t>
      </w:r>
    </w:p>
    <w:p w14:paraId="699DEF50" w14:textId="75BFCDEC" w:rsidR="0080415D" w:rsidRPr="00A44C02" w:rsidRDefault="00F669E2" w:rsidP="00722BD6">
      <w:pPr>
        <w:rPr>
          <w:rFonts w:ascii="Calibri" w:hAnsi="Calibri" w:cs="Calibri"/>
          <w:sz w:val="24"/>
          <w:szCs w:val="24"/>
        </w:rPr>
      </w:pPr>
      <w:r w:rsidRPr="00A44C02">
        <w:rPr>
          <w:rFonts w:ascii="Calibri" w:hAnsi="Calibri" w:cs="Calibri"/>
          <w:sz w:val="24"/>
          <w:szCs w:val="24"/>
        </w:rPr>
        <w:t>Any concerns relating to AI-generated content or misuse will be reported in line with the school’s safeguarding procedures to the Designated Safeguarding Lead.</w:t>
      </w:r>
    </w:p>
    <w:p w14:paraId="5F964D9F" w14:textId="7B58C465" w:rsidR="00BC0219" w:rsidRPr="00A44C02" w:rsidRDefault="00BC0219" w:rsidP="00BC0219">
      <w:pPr>
        <w:pStyle w:val="NormalWeb"/>
        <w:rPr>
          <w:rFonts w:ascii="Calibri" w:hAnsi="Calibri" w:cs="Calibri"/>
        </w:rPr>
      </w:pPr>
      <w:r w:rsidRPr="00A44C02">
        <w:rPr>
          <w:rFonts w:ascii="Calibri" w:hAnsi="Calibri" w:cs="Calibri"/>
          <w:b/>
          <w:bCs/>
        </w:rPr>
        <w:t xml:space="preserve"> </w:t>
      </w:r>
      <w:r w:rsidRPr="00A44C02">
        <w:rPr>
          <w:rStyle w:val="Strong"/>
          <w:rFonts w:ascii="Calibri" w:hAnsi="Calibri" w:cs="Calibri"/>
        </w:rPr>
        <w:t>Approved Tools and Platforms</w:t>
      </w:r>
      <w:r w:rsidR="006E380A" w:rsidRPr="00A44C02">
        <w:rPr>
          <w:rFonts w:ascii="Calibri" w:hAnsi="Calibri" w:cs="Calibri"/>
        </w:rPr>
        <w:t xml:space="preserve"> </w:t>
      </w:r>
    </w:p>
    <w:p w14:paraId="572BA08E" w14:textId="3F608842" w:rsidR="00266B16" w:rsidRPr="00A44C02" w:rsidRDefault="00266B16" w:rsidP="00266B16">
      <w:pPr>
        <w:rPr>
          <w:rFonts w:ascii="Calibri" w:hAnsi="Calibri" w:cs="Calibri"/>
          <w:sz w:val="24"/>
          <w:szCs w:val="24"/>
        </w:rPr>
      </w:pPr>
      <w:r w:rsidRPr="00A44C02">
        <w:rPr>
          <w:rFonts w:ascii="Calibri" w:hAnsi="Calibri" w:cs="Calibri"/>
          <w:sz w:val="24"/>
          <w:szCs w:val="24"/>
        </w:rPr>
        <w:t>The school’s default AI platform is Microsoft Copilot (Microsoft 365</w:t>
      </w:r>
      <w:r w:rsidR="00037983">
        <w:rPr>
          <w:rFonts w:ascii="Calibri" w:hAnsi="Calibri" w:cs="Calibri"/>
          <w:sz w:val="24"/>
          <w:szCs w:val="24"/>
        </w:rPr>
        <w:t>).</w:t>
      </w:r>
    </w:p>
    <w:p w14:paraId="3FBB39B5" w14:textId="77777777" w:rsidR="00266B16" w:rsidRPr="00A44C02" w:rsidRDefault="00266B16" w:rsidP="00266B16">
      <w:pPr>
        <w:rPr>
          <w:rFonts w:ascii="Calibri" w:hAnsi="Calibri" w:cs="Calibri"/>
          <w:sz w:val="24"/>
          <w:szCs w:val="24"/>
        </w:rPr>
      </w:pPr>
      <w:r w:rsidRPr="00A44C02">
        <w:rPr>
          <w:rFonts w:ascii="Calibri" w:hAnsi="Calibri" w:cs="Calibri"/>
          <w:sz w:val="24"/>
          <w:szCs w:val="24"/>
        </w:rPr>
        <w:t>This platform:</w:t>
      </w:r>
    </w:p>
    <w:p w14:paraId="0CA1B198" w14:textId="77777777" w:rsidR="00266B16" w:rsidRPr="00A44C02" w:rsidRDefault="00266B16" w:rsidP="00266B16">
      <w:pPr>
        <w:numPr>
          <w:ilvl w:val="0"/>
          <w:numId w:val="36"/>
        </w:numPr>
        <w:rPr>
          <w:rFonts w:ascii="Calibri" w:hAnsi="Calibri" w:cs="Calibri"/>
          <w:sz w:val="24"/>
          <w:szCs w:val="24"/>
        </w:rPr>
      </w:pPr>
      <w:r w:rsidRPr="00A44C02">
        <w:rPr>
          <w:rFonts w:ascii="Calibri" w:hAnsi="Calibri" w:cs="Calibri"/>
          <w:sz w:val="24"/>
          <w:szCs w:val="24"/>
        </w:rPr>
        <w:t>operates within the school’s secure environment</w:t>
      </w:r>
    </w:p>
    <w:p w14:paraId="3226C9B8" w14:textId="77777777" w:rsidR="00266B16" w:rsidRPr="00A44C02" w:rsidRDefault="00266B16" w:rsidP="00266B16">
      <w:pPr>
        <w:numPr>
          <w:ilvl w:val="0"/>
          <w:numId w:val="36"/>
        </w:numPr>
        <w:rPr>
          <w:rFonts w:ascii="Calibri" w:hAnsi="Calibri" w:cs="Calibri"/>
          <w:sz w:val="24"/>
          <w:szCs w:val="24"/>
        </w:rPr>
      </w:pPr>
      <w:r w:rsidRPr="00A44C02">
        <w:rPr>
          <w:rFonts w:ascii="Calibri" w:hAnsi="Calibri" w:cs="Calibri"/>
          <w:sz w:val="24"/>
          <w:szCs w:val="24"/>
        </w:rPr>
        <w:t>protects data under GDPR-aligned controls</w:t>
      </w:r>
    </w:p>
    <w:p w14:paraId="151565D9" w14:textId="77777777" w:rsidR="00266B16" w:rsidRPr="00A44C02" w:rsidRDefault="00266B16" w:rsidP="00266B16">
      <w:pPr>
        <w:numPr>
          <w:ilvl w:val="0"/>
          <w:numId w:val="36"/>
        </w:numPr>
        <w:rPr>
          <w:rFonts w:ascii="Calibri" w:hAnsi="Calibri" w:cs="Calibri"/>
          <w:sz w:val="24"/>
          <w:szCs w:val="24"/>
        </w:rPr>
      </w:pPr>
      <w:r w:rsidRPr="00A44C02">
        <w:rPr>
          <w:rFonts w:ascii="Calibri" w:hAnsi="Calibri" w:cs="Calibri"/>
          <w:sz w:val="24"/>
          <w:szCs w:val="24"/>
        </w:rPr>
        <w:t xml:space="preserve">does </w:t>
      </w:r>
      <w:r w:rsidRPr="00A44C02">
        <w:rPr>
          <w:rFonts w:ascii="Calibri" w:hAnsi="Calibri" w:cs="Calibri"/>
          <w:b/>
          <w:bCs/>
          <w:sz w:val="24"/>
          <w:szCs w:val="24"/>
        </w:rPr>
        <w:t>not</w:t>
      </w:r>
      <w:r w:rsidRPr="00A44C02">
        <w:rPr>
          <w:rFonts w:ascii="Calibri" w:hAnsi="Calibri" w:cs="Calibri"/>
          <w:sz w:val="24"/>
          <w:szCs w:val="24"/>
        </w:rPr>
        <w:t xml:space="preserve"> use school data to train AI models</w:t>
      </w:r>
    </w:p>
    <w:p w14:paraId="70F0ECAD" w14:textId="77777777" w:rsidR="00266B16" w:rsidRPr="00A44C02" w:rsidRDefault="00266B16" w:rsidP="00266B16">
      <w:pPr>
        <w:rPr>
          <w:rFonts w:ascii="Calibri" w:hAnsi="Calibri" w:cs="Calibri"/>
          <w:sz w:val="24"/>
          <w:szCs w:val="24"/>
        </w:rPr>
      </w:pPr>
      <w:r w:rsidRPr="00A44C02">
        <w:rPr>
          <w:rFonts w:ascii="Calibri" w:hAnsi="Calibri" w:cs="Calibri"/>
          <w:sz w:val="24"/>
          <w:szCs w:val="24"/>
        </w:rPr>
        <w:lastRenderedPageBreak/>
        <w:t>Use of other AI tools (e.g. ChatGPT, Google Gemini) is permitted only if:</w:t>
      </w:r>
    </w:p>
    <w:p w14:paraId="65B4A78D" w14:textId="77777777" w:rsidR="00266B16" w:rsidRPr="00A44C02" w:rsidRDefault="00266B16" w:rsidP="00266B16">
      <w:pPr>
        <w:numPr>
          <w:ilvl w:val="0"/>
          <w:numId w:val="37"/>
        </w:numPr>
        <w:rPr>
          <w:rFonts w:ascii="Calibri" w:hAnsi="Calibri" w:cs="Calibri"/>
          <w:sz w:val="24"/>
          <w:szCs w:val="24"/>
        </w:rPr>
      </w:pPr>
      <w:r w:rsidRPr="00A44C02">
        <w:rPr>
          <w:rFonts w:ascii="Calibri" w:hAnsi="Calibri" w:cs="Calibri"/>
          <w:sz w:val="24"/>
          <w:szCs w:val="24"/>
        </w:rPr>
        <w:t>no personal or sensitive data is entered</w:t>
      </w:r>
    </w:p>
    <w:p w14:paraId="5E8CAC0E" w14:textId="77777777" w:rsidR="00266B16" w:rsidRPr="00A44C02" w:rsidRDefault="00266B16" w:rsidP="00266B16">
      <w:pPr>
        <w:numPr>
          <w:ilvl w:val="0"/>
          <w:numId w:val="37"/>
        </w:numPr>
        <w:rPr>
          <w:rFonts w:ascii="Calibri" w:hAnsi="Calibri" w:cs="Calibri"/>
          <w:sz w:val="24"/>
          <w:szCs w:val="24"/>
        </w:rPr>
      </w:pPr>
      <w:r w:rsidRPr="00A44C02">
        <w:rPr>
          <w:rFonts w:ascii="Calibri" w:hAnsi="Calibri" w:cs="Calibri"/>
          <w:sz w:val="24"/>
          <w:szCs w:val="24"/>
        </w:rPr>
        <w:t>no images of pupils or staff are uploaded</w:t>
      </w:r>
    </w:p>
    <w:p w14:paraId="55B17B23" w14:textId="77777777" w:rsidR="00266B16" w:rsidRPr="00A44C02" w:rsidRDefault="00266B16" w:rsidP="00266B16">
      <w:pPr>
        <w:numPr>
          <w:ilvl w:val="0"/>
          <w:numId w:val="37"/>
        </w:numPr>
        <w:rPr>
          <w:rFonts w:ascii="Calibri" w:hAnsi="Calibri" w:cs="Calibri"/>
          <w:sz w:val="24"/>
          <w:szCs w:val="24"/>
        </w:rPr>
      </w:pPr>
      <w:r w:rsidRPr="00A44C02">
        <w:rPr>
          <w:rFonts w:ascii="Calibri" w:hAnsi="Calibri" w:cs="Calibri"/>
          <w:sz w:val="24"/>
          <w:szCs w:val="24"/>
        </w:rPr>
        <w:t>no pupil work is uploaded</w:t>
      </w:r>
    </w:p>
    <w:p w14:paraId="14CDD6B1" w14:textId="77777777" w:rsidR="00266B16" w:rsidRPr="00A44C02" w:rsidRDefault="00266B16" w:rsidP="00266B16">
      <w:pPr>
        <w:numPr>
          <w:ilvl w:val="0"/>
          <w:numId w:val="37"/>
        </w:numPr>
        <w:rPr>
          <w:rFonts w:ascii="Calibri" w:hAnsi="Calibri" w:cs="Calibri"/>
          <w:sz w:val="24"/>
          <w:szCs w:val="24"/>
        </w:rPr>
      </w:pPr>
      <w:r w:rsidRPr="00A44C02">
        <w:rPr>
          <w:rFonts w:ascii="Calibri" w:hAnsi="Calibri" w:cs="Calibri"/>
          <w:sz w:val="24"/>
          <w:szCs w:val="24"/>
        </w:rPr>
        <w:t>no school intellectual property is shared</w:t>
      </w:r>
    </w:p>
    <w:p w14:paraId="2D925D33" w14:textId="77777777" w:rsidR="0082344A" w:rsidRPr="00A44C02" w:rsidRDefault="00266B16" w:rsidP="006F27D3">
      <w:pPr>
        <w:numPr>
          <w:ilvl w:val="0"/>
          <w:numId w:val="37"/>
        </w:numPr>
        <w:rPr>
          <w:rFonts w:ascii="Calibri" w:hAnsi="Calibri" w:cs="Calibri"/>
          <w:sz w:val="24"/>
          <w:szCs w:val="24"/>
        </w:rPr>
      </w:pPr>
      <w:r w:rsidRPr="00A44C02">
        <w:rPr>
          <w:rFonts w:ascii="Calibri" w:hAnsi="Calibri" w:cs="Calibri"/>
          <w:sz w:val="24"/>
          <w:szCs w:val="24"/>
        </w:rPr>
        <w:t>all outputs are reviewed by a teacher</w:t>
      </w:r>
    </w:p>
    <w:p w14:paraId="763B0B2C" w14:textId="754D325F" w:rsidR="006F27D3" w:rsidRPr="00A44C02" w:rsidRDefault="006F27D3" w:rsidP="0082344A">
      <w:pPr>
        <w:rPr>
          <w:rFonts w:ascii="Calibri" w:hAnsi="Calibri" w:cs="Calibri"/>
          <w:sz w:val="24"/>
          <w:szCs w:val="24"/>
        </w:rPr>
      </w:pPr>
      <w:r w:rsidRPr="00A44C02">
        <w:rPr>
          <w:rFonts w:ascii="Calibri" w:hAnsi="Calibri" w:cs="Calibri"/>
          <w:b/>
          <w:bCs/>
          <w:sz w:val="24"/>
          <w:szCs w:val="24"/>
        </w:rPr>
        <w:t>Data Protection and Privacy</w:t>
      </w:r>
    </w:p>
    <w:p w14:paraId="10E9FB83" w14:textId="77777777" w:rsidR="00067014" w:rsidRPr="00A44C02" w:rsidRDefault="00067014" w:rsidP="00067014">
      <w:pPr>
        <w:rPr>
          <w:rFonts w:ascii="Calibri" w:hAnsi="Calibri" w:cs="Calibri"/>
          <w:sz w:val="24"/>
          <w:szCs w:val="24"/>
        </w:rPr>
      </w:pPr>
      <w:r w:rsidRPr="00A44C02">
        <w:rPr>
          <w:rFonts w:ascii="Calibri" w:hAnsi="Calibri" w:cs="Calibri"/>
          <w:sz w:val="24"/>
          <w:szCs w:val="24"/>
        </w:rPr>
        <w:t>All use of AI must comply with data protection law.</w:t>
      </w:r>
    </w:p>
    <w:p w14:paraId="7B6294B2" w14:textId="77777777" w:rsidR="00067014" w:rsidRPr="00A44C02" w:rsidRDefault="00067014" w:rsidP="00067014">
      <w:pPr>
        <w:numPr>
          <w:ilvl w:val="0"/>
          <w:numId w:val="38"/>
        </w:numPr>
        <w:rPr>
          <w:rFonts w:ascii="Calibri" w:hAnsi="Calibri" w:cs="Calibri"/>
          <w:sz w:val="24"/>
          <w:szCs w:val="24"/>
        </w:rPr>
      </w:pPr>
      <w:r w:rsidRPr="00A44C02">
        <w:rPr>
          <w:rFonts w:ascii="Calibri" w:hAnsi="Calibri" w:cs="Calibri"/>
          <w:sz w:val="24"/>
          <w:szCs w:val="24"/>
        </w:rPr>
        <w:t>No personal or sensitive data must be entered into public AI tools</w:t>
      </w:r>
    </w:p>
    <w:p w14:paraId="0FEF7524" w14:textId="77777777" w:rsidR="00067014" w:rsidRPr="00A44C02" w:rsidRDefault="00067014" w:rsidP="00067014">
      <w:pPr>
        <w:numPr>
          <w:ilvl w:val="0"/>
          <w:numId w:val="38"/>
        </w:numPr>
        <w:rPr>
          <w:rFonts w:ascii="Calibri" w:hAnsi="Calibri" w:cs="Calibri"/>
          <w:sz w:val="24"/>
          <w:szCs w:val="24"/>
        </w:rPr>
      </w:pPr>
      <w:r w:rsidRPr="00A44C02">
        <w:rPr>
          <w:rFonts w:ascii="Calibri" w:hAnsi="Calibri" w:cs="Calibri"/>
          <w:sz w:val="24"/>
          <w:szCs w:val="24"/>
        </w:rPr>
        <w:t>Staff must understand whether tools are open (data shared) or closed (secure)</w:t>
      </w:r>
    </w:p>
    <w:p w14:paraId="706D9EF2" w14:textId="77777777" w:rsidR="00067014" w:rsidRPr="00A44C02" w:rsidRDefault="00067014" w:rsidP="00067014">
      <w:pPr>
        <w:rPr>
          <w:rFonts w:ascii="Calibri" w:hAnsi="Calibri" w:cs="Calibri"/>
          <w:sz w:val="24"/>
          <w:szCs w:val="24"/>
        </w:rPr>
      </w:pPr>
      <w:r w:rsidRPr="00A44C02">
        <w:rPr>
          <w:rFonts w:ascii="Calibri" w:hAnsi="Calibri" w:cs="Calibri"/>
          <w:sz w:val="24"/>
          <w:szCs w:val="24"/>
        </w:rPr>
        <w:t>A Data Protection Impact Assessment (DPIA) will be completed:</w:t>
      </w:r>
    </w:p>
    <w:p w14:paraId="3877A4F2" w14:textId="77777777" w:rsidR="00067014" w:rsidRPr="00A44C02" w:rsidRDefault="00067014" w:rsidP="00067014">
      <w:pPr>
        <w:numPr>
          <w:ilvl w:val="0"/>
          <w:numId w:val="39"/>
        </w:numPr>
        <w:rPr>
          <w:rFonts w:ascii="Calibri" w:hAnsi="Calibri" w:cs="Calibri"/>
          <w:sz w:val="24"/>
          <w:szCs w:val="24"/>
        </w:rPr>
      </w:pPr>
      <w:r w:rsidRPr="00A44C02">
        <w:rPr>
          <w:rFonts w:ascii="Calibri" w:hAnsi="Calibri" w:cs="Calibri"/>
          <w:sz w:val="24"/>
          <w:szCs w:val="24"/>
        </w:rPr>
        <w:t>before introducing any new AI tool</w:t>
      </w:r>
    </w:p>
    <w:p w14:paraId="60FFBBA4" w14:textId="77777777" w:rsidR="00067014" w:rsidRPr="00A44C02" w:rsidRDefault="00067014" w:rsidP="00067014">
      <w:pPr>
        <w:numPr>
          <w:ilvl w:val="0"/>
          <w:numId w:val="39"/>
        </w:numPr>
        <w:rPr>
          <w:rFonts w:ascii="Calibri" w:hAnsi="Calibri" w:cs="Calibri"/>
          <w:sz w:val="24"/>
          <w:szCs w:val="24"/>
        </w:rPr>
      </w:pPr>
      <w:r w:rsidRPr="00A44C02">
        <w:rPr>
          <w:rFonts w:ascii="Calibri" w:hAnsi="Calibri" w:cs="Calibri"/>
          <w:sz w:val="24"/>
          <w:szCs w:val="24"/>
        </w:rPr>
        <w:t>where AI processes personal data or is used by pupils</w:t>
      </w:r>
    </w:p>
    <w:p w14:paraId="4DCE79B7" w14:textId="77777777" w:rsidR="00067014" w:rsidRPr="00A44C02" w:rsidRDefault="00067014" w:rsidP="00067014">
      <w:pPr>
        <w:rPr>
          <w:rFonts w:ascii="Calibri" w:hAnsi="Calibri" w:cs="Calibri"/>
          <w:sz w:val="24"/>
          <w:szCs w:val="24"/>
        </w:rPr>
      </w:pPr>
      <w:r w:rsidRPr="00A44C02">
        <w:rPr>
          <w:rFonts w:ascii="Calibri" w:hAnsi="Calibri" w:cs="Calibri"/>
          <w:sz w:val="24"/>
          <w:szCs w:val="24"/>
        </w:rPr>
        <w:t>Any breaches will be managed in line with the school’s Data Protection Policy.</w:t>
      </w:r>
    </w:p>
    <w:p w14:paraId="322CAEE0" w14:textId="786E94D5" w:rsidR="00C329E2" w:rsidRPr="00A44C02" w:rsidRDefault="006F27D3" w:rsidP="00B42782">
      <w:pPr>
        <w:rPr>
          <w:rFonts w:ascii="Calibri" w:hAnsi="Calibri" w:cs="Calibri"/>
          <w:b/>
          <w:bCs/>
          <w:sz w:val="24"/>
          <w:szCs w:val="24"/>
        </w:rPr>
      </w:pPr>
      <w:r w:rsidRPr="00A44C02">
        <w:rPr>
          <w:rFonts w:ascii="Calibri" w:hAnsi="Calibri" w:cs="Calibri"/>
          <w:b/>
          <w:bCs/>
          <w:sz w:val="24"/>
          <w:szCs w:val="24"/>
        </w:rPr>
        <w:t xml:space="preserve"> Intellectual Property and Copyr</w:t>
      </w:r>
      <w:r w:rsidR="00B42782" w:rsidRPr="00A44C02">
        <w:rPr>
          <w:rFonts w:ascii="Calibri" w:hAnsi="Calibri" w:cs="Calibri"/>
          <w:b/>
          <w:bCs/>
          <w:sz w:val="24"/>
          <w:szCs w:val="24"/>
        </w:rPr>
        <w:t>ight</w:t>
      </w:r>
    </w:p>
    <w:p w14:paraId="79021B4E" w14:textId="77777777" w:rsidR="006D0323" w:rsidRPr="00A44C02" w:rsidRDefault="006D0323" w:rsidP="006D0323">
      <w:pPr>
        <w:rPr>
          <w:rFonts w:ascii="Calibri" w:hAnsi="Calibri" w:cs="Calibri"/>
          <w:sz w:val="24"/>
          <w:szCs w:val="24"/>
        </w:rPr>
      </w:pPr>
      <w:r w:rsidRPr="00A44C02">
        <w:rPr>
          <w:rFonts w:ascii="Calibri" w:hAnsi="Calibri" w:cs="Calibri"/>
          <w:sz w:val="24"/>
          <w:szCs w:val="24"/>
        </w:rPr>
        <w:t xml:space="preserve">When using AI tools in primary schools, it is essential that pupils and staff understand and respect intellectual property and copyright laws. AI-generated content may rely on existing sources, so users should acknowledge original creators, avoid plagiarism, and check permissions before using or sharing materials. </w:t>
      </w:r>
    </w:p>
    <w:p w14:paraId="3B633A93" w14:textId="59C86CC8" w:rsidR="006D0323" w:rsidRPr="00A44C02" w:rsidRDefault="006D0323" w:rsidP="006D0323">
      <w:pPr>
        <w:rPr>
          <w:rFonts w:ascii="Calibri" w:hAnsi="Calibri" w:cs="Calibri"/>
          <w:sz w:val="24"/>
          <w:szCs w:val="24"/>
        </w:rPr>
      </w:pPr>
      <w:r w:rsidRPr="00A44C02">
        <w:rPr>
          <w:rFonts w:ascii="Calibri" w:hAnsi="Calibri" w:cs="Calibri"/>
          <w:sz w:val="24"/>
          <w:szCs w:val="24"/>
        </w:rPr>
        <w:t>It is also important to protect and value children’s own work; pupils should be encouraged to recognise their creations as their intellectual property and to use AI as a tool to support—not replace—their thinking and originality. Schools should promote responsible use by ensuring that any text, images, or media created or adapted with AI are appropriately credited and compliant with copyright regulations, helping pupils develop strong digital citizenship from an early age.</w:t>
      </w:r>
    </w:p>
    <w:p w14:paraId="1BF905C0" w14:textId="77777777" w:rsidR="00A417A3" w:rsidRPr="00A44C02" w:rsidRDefault="00A417A3" w:rsidP="006F27D3">
      <w:pPr>
        <w:rPr>
          <w:rFonts w:ascii="Calibri" w:hAnsi="Calibri" w:cs="Calibri"/>
          <w:b/>
          <w:bCs/>
          <w:sz w:val="24"/>
          <w:szCs w:val="24"/>
        </w:rPr>
      </w:pPr>
    </w:p>
    <w:p w14:paraId="2AD3EA6F" w14:textId="77777777" w:rsidR="00A417A3" w:rsidRPr="00A44C02" w:rsidRDefault="00A417A3" w:rsidP="006F27D3">
      <w:pPr>
        <w:rPr>
          <w:rFonts w:ascii="Calibri" w:hAnsi="Calibri" w:cs="Calibri"/>
          <w:b/>
          <w:bCs/>
          <w:sz w:val="24"/>
          <w:szCs w:val="24"/>
        </w:rPr>
      </w:pPr>
    </w:p>
    <w:p w14:paraId="201DB0B6" w14:textId="3B5E46EE" w:rsidR="006F27D3" w:rsidRPr="00A44C02" w:rsidRDefault="006F27D3" w:rsidP="006F27D3">
      <w:pPr>
        <w:rPr>
          <w:rFonts w:ascii="Calibri" w:hAnsi="Calibri" w:cs="Calibri"/>
          <w:b/>
          <w:bCs/>
          <w:sz w:val="24"/>
          <w:szCs w:val="24"/>
        </w:rPr>
      </w:pPr>
      <w:r w:rsidRPr="00A44C02">
        <w:rPr>
          <w:rFonts w:ascii="Calibri" w:hAnsi="Calibri" w:cs="Calibri"/>
          <w:b/>
          <w:bCs/>
          <w:sz w:val="24"/>
          <w:szCs w:val="24"/>
        </w:rPr>
        <w:lastRenderedPageBreak/>
        <w:t>Equality and Inclusion</w:t>
      </w:r>
    </w:p>
    <w:p w14:paraId="1E884DF1" w14:textId="77777777" w:rsidR="00157803" w:rsidRPr="00A44C02" w:rsidRDefault="00157803" w:rsidP="00157803">
      <w:pPr>
        <w:rPr>
          <w:rFonts w:ascii="Calibri" w:hAnsi="Calibri" w:cs="Calibri"/>
          <w:sz w:val="24"/>
          <w:szCs w:val="24"/>
        </w:rPr>
      </w:pPr>
      <w:r w:rsidRPr="00A44C02">
        <w:rPr>
          <w:rFonts w:ascii="Calibri" w:hAnsi="Calibri" w:cs="Calibri"/>
          <w:sz w:val="24"/>
          <w:szCs w:val="24"/>
        </w:rPr>
        <w:t>The school recognises that AI systems may reflect bias present in their training data. Staff should be aware of this and take steps to ensure that materials and outputs are inclusive and appropriate.</w:t>
      </w:r>
    </w:p>
    <w:p w14:paraId="6E22DFE7" w14:textId="619C42F9" w:rsidR="00157803" w:rsidRPr="00A44C02" w:rsidRDefault="00157803" w:rsidP="00157803">
      <w:pPr>
        <w:rPr>
          <w:rFonts w:ascii="Calibri" w:hAnsi="Calibri" w:cs="Calibri"/>
          <w:sz w:val="24"/>
          <w:szCs w:val="24"/>
        </w:rPr>
      </w:pPr>
      <w:r w:rsidRPr="00A44C02">
        <w:rPr>
          <w:rFonts w:ascii="Calibri" w:hAnsi="Calibri" w:cs="Calibri"/>
          <w:sz w:val="24"/>
          <w:szCs w:val="24"/>
        </w:rPr>
        <w:t xml:space="preserve">AI </w:t>
      </w:r>
      <w:r w:rsidR="0082040F" w:rsidRPr="00A44C02">
        <w:rPr>
          <w:rFonts w:ascii="Calibri" w:hAnsi="Calibri" w:cs="Calibri"/>
          <w:sz w:val="24"/>
          <w:szCs w:val="24"/>
        </w:rPr>
        <w:t>could</w:t>
      </w:r>
      <w:r w:rsidRPr="00A44C02">
        <w:rPr>
          <w:rFonts w:ascii="Calibri" w:hAnsi="Calibri" w:cs="Calibri"/>
          <w:sz w:val="24"/>
          <w:szCs w:val="24"/>
        </w:rPr>
        <w:t xml:space="preserve"> also be used, where possible, to support accessibility and inclusion</w:t>
      </w:r>
      <w:r w:rsidR="000A13E9" w:rsidRPr="00A44C02">
        <w:rPr>
          <w:rFonts w:ascii="Calibri" w:hAnsi="Calibri" w:cs="Calibri"/>
          <w:sz w:val="24"/>
          <w:szCs w:val="24"/>
        </w:rPr>
        <w:t>. For pupils with SEND, decisions about the use of AI-supported interventions should be guided by recommendations from relevant SEND professionals and specialist services, with AI used where it supports and aligns with agreed educational strategies and individual pupil needs.</w:t>
      </w:r>
    </w:p>
    <w:p w14:paraId="0934196B" w14:textId="630E3C93" w:rsidR="006F27D3" w:rsidRPr="00A44C02" w:rsidRDefault="006F27D3" w:rsidP="006F27D3">
      <w:pPr>
        <w:rPr>
          <w:rFonts w:ascii="Calibri" w:hAnsi="Calibri" w:cs="Calibri"/>
          <w:b/>
          <w:bCs/>
          <w:sz w:val="24"/>
          <w:szCs w:val="24"/>
        </w:rPr>
      </w:pPr>
      <w:r w:rsidRPr="00A44C02">
        <w:rPr>
          <w:rFonts w:ascii="Calibri" w:hAnsi="Calibri" w:cs="Calibri"/>
          <w:b/>
          <w:bCs/>
          <w:sz w:val="24"/>
          <w:szCs w:val="24"/>
        </w:rPr>
        <w:t>Staff Training and Professional Development</w:t>
      </w:r>
    </w:p>
    <w:p w14:paraId="32CD17C0" w14:textId="77777777" w:rsidR="00510772" w:rsidRPr="00A44C02" w:rsidRDefault="00510772" w:rsidP="00510772">
      <w:pPr>
        <w:pStyle w:val="NormalWeb"/>
        <w:spacing w:line="300" w:lineRule="atLeast"/>
        <w:rPr>
          <w:rFonts w:ascii="Calibri" w:hAnsi="Calibri" w:cs="Calibri"/>
        </w:rPr>
      </w:pPr>
      <w:r w:rsidRPr="00A44C02">
        <w:rPr>
          <w:rFonts w:ascii="Calibri" w:hAnsi="Calibri" w:cs="Calibri"/>
        </w:rPr>
        <w:t>Building staff confidence in using AI responsibly is essential to ensuring its effective and safe implementation.</w:t>
      </w:r>
    </w:p>
    <w:p w14:paraId="366C994F" w14:textId="77777777" w:rsidR="00BC4EF7" w:rsidRPr="00A44C02" w:rsidRDefault="00BC4EF7" w:rsidP="00BC4EF7">
      <w:pPr>
        <w:pStyle w:val="NormalWeb"/>
        <w:rPr>
          <w:rFonts w:ascii="Calibri" w:hAnsi="Calibri" w:cs="Calibri"/>
        </w:rPr>
      </w:pPr>
      <w:r w:rsidRPr="00A44C02">
        <w:rPr>
          <w:rFonts w:ascii="Calibri" w:hAnsi="Calibri" w:cs="Calibri"/>
        </w:rPr>
        <w:t>Staff will receive training to:</w:t>
      </w:r>
    </w:p>
    <w:p w14:paraId="7F4238DF" w14:textId="77777777" w:rsidR="00BC4EF7" w:rsidRPr="00A44C02" w:rsidRDefault="00BC4EF7" w:rsidP="00BC4EF7">
      <w:pPr>
        <w:pStyle w:val="NormalWeb"/>
        <w:numPr>
          <w:ilvl w:val="0"/>
          <w:numId w:val="42"/>
        </w:numPr>
        <w:rPr>
          <w:rFonts w:ascii="Calibri" w:hAnsi="Calibri" w:cs="Calibri"/>
        </w:rPr>
      </w:pPr>
      <w:r w:rsidRPr="00A44C02">
        <w:rPr>
          <w:rFonts w:ascii="Calibri" w:hAnsi="Calibri" w:cs="Calibri"/>
        </w:rPr>
        <w:t>understand AI risks and benefits</w:t>
      </w:r>
    </w:p>
    <w:p w14:paraId="2A8CC6AA" w14:textId="77777777" w:rsidR="00BC4EF7" w:rsidRPr="00A44C02" w:rsidRDefault="00BC4EF7" w:rsidP="00BC4EF7">
      <w:pPr>
        <w:pStyle w:val="NormalWeb"/>
        <w:numPr>
          <w:ilvl w:val="0"/>
          <w:numId w:val="42"/>
        </w:numPr>
        <w:rPr>
          <w:rFonts w:ascii="Calibri" w:hAnsi="Calibri" w:cs="Calibri"/>
        </w:rPr>
      </w:pPr>
      <w:r w:rsidRPr="00A44C02">
        <w:rPr>
          <w:rFonts w:ascii="Calibri" w:hAnsi="Calibri" w:cs="Calibri"/>
        </w:rPr>
        <w:t>use AI safely and effectively</w:t>
      </w:r>
    </w:p>
    <w:p w14:paraId="6EB3F5F5" w14:textId="77777777" w:rsidR="00967D27" w:rsidRPr="00A44C02" w:rsidRDefault="00BC4EF7" w:rsidP="00967D27">
      <w:pPr>
        <w:pStyle w:val="NormalWeb"/>
        <w:rPr>
          <w:rFonts w:ascii="Calibri" w:hAnsi="Calibri" w:cs="Calibri"/>
        </w:rPr>
      </w:pPr>
      <w:r w:rsidRPr="00A44C02">
        <w:rPr>
          <w:rFonts w:ascii="Calibri" w:hAnsi="Calibri" w:cs="Calibri"/>
        </w:rPr>
        <w:t>Ongoing support will be provided as technology evolves.</w:t>
      </w:r>
    </w:p>
    <w:p w14:paraId="6B16446B" w14:textId="36A18D3C" w:rsidR="006F27D3" w:rsidRPr="00A44C02" w:rsidRDefault="006F27D3" w:rsidP="00967D27">
      <w:pPr>
        <w:pStyle w:val="NormalWeb"/>
        <w:rPr>
          <w:rFonts w:ascii="Calibri" w:hAnsi="Calibri" w:cs="Calibri"/>
        </w:rPr>
      </w:pPr>
      <w:r w:rsidRPr="00A44C02">
        <w:rPr>
          <w:rFonts w:ascii="Calibri" w:hAnsi="Calibri" w:cs="Calibri"/>
          <w:b/>
          <w:bCs/>
        </w:rPr>
        <w:t>Governance and Responsibilities</w:t>
      </w:r>
    </w:p>
    <w:p w14:paraId="54E5A926" w14:textId="77777777" w:rsidR="003B1B7E" w:rsidRPr="00A44C02" w:rsidRDefault="00850BDE" w:rsidP="003B1B7E">
      <w:pPr>
        <w:rPr>
          <w:rFonts w:ascii="Calibri" w:hAnsi="Calibri" w:cs="Calibri"/>
          <w:sz w:val="24"/>
          <w:szCs w:val="24"/>
        </w:rPr>
      </w:pPr>
      <w:r w:rsidRPr="00A44C02">
        <w:rPr>
          <w:rFonts w:ascii="Calibri" w:hAnsi="Calibri" w:cs="Calibri"/>
          <w:sz w:val="24"/>
          <w:szCs w:val="24"/>
        </w:rPr>
        <w:t>The Headteacher and Senior Leadership Team are responsible for implementation.</w:t>
      </w:r>
      <w:r w:rsidR="003B1B7E" w:rsidRPr="00A44C02">
        <w:rPr>
          <w:rFonts w:ascii="Calibri" w:hAnsi="Calibri" w:cs="Calibri"/>
          <w:sz w:val="24"/>
          <w:szCs w:val="24"/>
        </w:rPr>
        <w:t xml:space="preserve"> </w:t>
      </w:r>
    </w:p>
    <w:p w14:paraId="0FE1A2E7" w14:textId="63D3F187" w:rsidR="00850BDE" w:rsidRPr="00A44C02" w:rsidRDefault="00850BDE" w:rsidP="00722BD6">
      <w:pPr>
        <w:pStyle w:val="ListParagraph"/>
        <w:numPr>
          <w:ilvl w:val="0"/>
          <w:numId w:val="46"/>
        </w:numPr>
        <w:rPr>
          <w:rFonts w:ascii="Calibri" w:hAnsi="Calibri" w:cs="Calibri"/>
          <w:sz w:val="24"/>
          <w:szCs w:val="24"/>
        </w:rPr>
      </w:pPr>
      <w:r w:rsidRPr="00A44C02">
        <w:rPr>
          <w:rFonts w:ascii="Calibri" w:hAnsi="Calibri" w:cs="Calibri"/>
          <w:sz w:val="24"/>
          <w:szCs w:val="24"/>
        </w:rPr>
        <w:t>Designated Safeguarding Lead (DSL) oversees safeguarding concerns</w:t>
      </w:r>
    </w:p>
    <w:p w14:paraId="5E332998" w14:textId="77777777" w:rsidR="00850BDE" w:rsidRPr="00A44C02" w:rsidRDefault="00850BDE" w:rsidP="00850BDE">
      <w:pPr>
        <w:numPr>
          <w:ilvl w:val="0"/>
          <w:numId w:val="43"/>
        </w:numPr>
        <w:rPr>
          <w:rFonts w:ascii="Calibri" w:hAnsi="Calibri" w:cs="Calibri"/>
          <w:sz w:val="24"/>
          <w:szCs w:val="24"/>
        </w:rPr>
      </w:pPr>
      <w:r w:rsidRPr="00A44C02">
        <w:rPr>
          <w:rFonts w:ascii="Calibri" w:hAnsi="Calibri" w:cs="Calibri"/>
          <w:sz w:val="24"/>
          <w:szCs w:val="24"/>
        </w:rPr>
        <w:t>Data Protection Officer (DPO) ensures GDPR compliance, including completion of DPIAs</w:t>
      </w:r>
    </w:p>
    <w:p w14:paraId="104320C1" w14:textId="4B942AB1" w:rsidR="004E36C7" w:rsidRPr="00A44C02" w:rsidRDefault="00A518F9" w:rsidP="00A109F3">
      <w:pPr>
        <w:rPr>
          <w:rFonts w:ascii="Calibri" w:hAnsi="Calibri" w:cs="Calibri"/>
          <w:sz w:val="24"/>
          <w:szCs w:val="24"/>
        </w:rPr>
      </w:pPr>
      <w:r w:rsidRPr="00A44C02">
        <w:rPr>
          <w:rFonts w:ascii="Calibri" w:hAnsi="Calibri" w:cs="Calibri"/>
          <w:sz w:val="24"/>
          <w:szCs w:val="24"/>
        </w:rPr>
        <w:t>Other staff, including subject leaders, will support implementation within their areas. Governors will monitor the policy and its impact.</w:t>
      </w:r>
    </w:p>
    <w:p w14:paraId="48D12404" w14:textId="67F32824" w:rsidR="00A109F3" w:rsidRPr="00A44C02" w:rsidRDefault="00A109F3" w:rsidP="00A109F3">
      <w:pPr>
        <w:rPr>
          <w:rFonts w:ascii="Calibri" w:hAnsi="Calibri" w:cs="Calibri"/>
          <w:b/>
          <w:bCs/>
          <w:sz w:val="24"/>
          <w:szCs w:val="24"/>
        </w:rPr>
      </w:pPr>
      <w:r w:rsidRPr="00A44C02">
        <w:rPr>
          <w:rFonts w:ascii="Calibri" w:hAnsi="Calibri" w:cs="Calibri"/>
          <w:b/>
          <w:bCs/>
          <w:sz w:val="24"/>
          <w:szCs w:val="24"/>
        </w:rPr>
        <w:t>Monitoring and Review</w:t>
      </w:r>
    </w:p>
    <w:p w14:paraId="5F95B10D" w14:textId="3827C41A" w:rsidR="00B52EB5" w:rsidRPr="00A44C02" w:rsidRDefault="00B52EB5" w:rsidP="00B52EB5">
      <w:pPr>
        <w:rPr>
          <w:rFonts w:ascii="Calibri" w:hAnsi="Calibri" w:cs="Calibri"/>
          <w:sz w:val="24"/>
          <w:szCs w:val="24"/>
        </w:rPr>
      </w:pPr>
      <w:r w:rsidRPr="00A44C02">
        <w:rPr>
          <w:rFonts w:ascii="Calibri" w:hAnsi="Calibri" w:cs="Calibri"/>
          <w:sz w:val="24"/>
          <w:szCs w:val="24"/>
        </w:rPr>
        <w:t xml:space="preserve">The use of AI will be monitored </w:t>
      </w:r>
      <w:r w:rsidR="00A671BC" w:rsidRPr="00A44C02">
        <w:rPr>
          <w:rFonts w:ascii="Calibri" w:hAnsi="Calibri" w:cs="Calibri"/>
          <w:sz w:val="24"/>
          <w:szCs w:val="24"/>
        </w:rPr>
        <w:t xml:space="preserve">by senior leaders and the governing body </w:t>
      </w:r>
      <w:r w:rsidRPr="00A44C02">
        <w:rPr>
          <w:rFonts w:ascii="Calibri" w:hAnsi="Calibri" w:cs="Calibri"/>
          <w:sz w:val="24"/>
          <w:szCs w:val="24"/>
        </w:rPr>
        <w:t>to ensure:</w:t>
      </w:r>
    </w:p>
    <w:p w14:paraId="0CB61931" w14:textId="77777777" w:rsidR="00B52EB5" w:rsidRPr="00A44C02" w:rsidRDefault="00B52EB5" w:rsidP="00B52EB5">
      <w:pPr>
        <w:numPr>
          <w:ilvl w:val="0"/>
          <w:numId w:val="44"/>
        </w:numPr>
        <w:rPr>
          <w:rFonts w:ascii="Calibri" w:hAnsi="Calibri" w:cs="Calibri"/>
          <w:sz w:val="24"/>
          <w:szCs w:val="24"/>
        </w:rPr>
      </w:pPr>
      <w:r w:rsidRPr="00A44C02">
        <w:rPr>
          <w:rFonts w:ascii="Calibri" w:hAnsi="Calibri" w:cs="Calibri"/>
          <w:sz w:val="24"/>
          <w:szCs w:val="24"/>
        </w:rPr>
        <w:t>compliance with this policy</w:t>
      </w:r>
    </w:p>
    <w:p w14:paraId="40F11BA2" w14:textId="77777777" w:rsidR="00B52EB5" w:rsidRPr="00A44C02" w:rsidRDefault="00B52EB5" w:rsidP="00B52EB5">
      <w:pPr>
        <w:numPr>
          <w:ilvl w:val="0"/>
          <w:numId w:val="44"/>
        </w:numPr>
        <w:rPr>
          <w:rFonts w:ascii="Calibri" w:hAnsi="Calibri" w:cs="Calibri"/>
          <w:sz w:val="24"/>
          <w:szCs w:val="24"/>
        </w:rPr>
      </w:pPr>
      <w:r w:rsidRPr="00A44C02">
        <w:rPr>
          <w:rFonts w:ascii="Calibri" w:hAnsi="Calibri" w:cs="Calibri"/>
          <w:sz w:val="24"/>
          <w:szCs w:val="24"/>
        </w:rPr>
        <w:t>positive impact on teaching and learning</w:t>
      </w:r>
    </w:p>
    <w:p w14:paraId="60A56FB6" w14:textId="77777777" w:rsidR="00C12CE2" w:rsidRPr="00A44C02" w:rsidRDefault="00B52EB5" w:rsidP="00A109F3">
      <w:pPr>
        <w:rPr>
          <w:rFonts w:ascii="Calibri" w:hAnsi="Calibri" w:cs="Calibri"/>
          <w:sz w:val="24"/>
          <w:szCs w:val="24"/>
        </w:rPr>
      </w:pPr>
      <w:r w:rsidRPr="00A44C02">
        <w:rPr>
          <w:rFonts w:ascii="Calibri" w:hAnsi="Calibri" w:cs="Calibri"/>
          <w:sz w:val="24"/>
          <w:szCs w:val="24"/>
        </w:rPr>
        <w:t xml:space="preserve">The policy will be reviewed </w:t>
      </w:r>
      <w:r w:rsidR="00361BF2" w:rsidRPr="00A44C02">
        <w:rPr>
          <w:rFonts w:ascii="Calibri" w:hAnsi="Calibri" w:cs="Calibri"/>
          <w:sz w:val="24"/>
          <w:szCs w:val="24"/>
        </w:rPr>
        <w:t>twice a year</w:t>
      </w:r>
      <w:r w:rsidRPr="00A44C02">
        <w:rPr>
          <w:rFonts w:ascii="Calibri" w:hAnsi="Calibri" w:cs="Calibri"/>
          <w:sz w:val="24"/>
          <w:szCs w:val="24"/>
        </w:rPr>
        <w:t xml:space="preserve"> to reflect changes in guidance and technology.</w:t>
      </w:r>
      <w:r w:rsidR="00361BF2" w:rsidRPr="00A44C02">
        <w:rPr>
          <w:rFonts w:ascii="Calibri" w:hAnsi="Calibri" w:cs="Calibri"/>
          <w:sz w:val="24"/>
          <w:szCs w:val="24"/>
        </w:rPr>
        <w:t xml:space="preserve"> </w:t>
      </w:r>
    </w:p>
    <w:p w14:paraId="32188D4D" w14:textId="01A2E12F" w:rsidR="00A109F3" w:rsidRPr="00A44C02" w:rsidRDefault="00A109F3" w:rsidP="00A109F3">
      <w:pPr>
        <w:rPr>
          <w:rFonts w:ascii="Calibri" w:hAnsi="Calibri" w:cs="Calibri"/>
          <w:sz w:val="24"/>
          <w:szCs w:val="24"/>
        </w:rPr>
      </w:pPr>
      <w:r w:rsidRPr="00A44C02">
        <w:rPr>
          <w:rFonts w:ascii="Calibri" w:hAnsi="Calibri" w:cs="Calibri"/>
          <w:b/>
          <w:bCs/>
          <w:sz w:val="24"/>
          <w:szCs w:val="24"/>
        </w:rPr>
        <w:lastRenderedPageBreak/>
        <w:t>Responding to Misuse</w:t>
      </w:r>
    </w:p>
    <w:p w14:paraId="4A499908" w14:textId="77777777" w:rsidR="003B1B7E" w:rsidRPr="00A44C02" w:rsidRDefault="003B1B7E" w:rsidP="003B1B7E">
      <w:pPr>
        <w:rPr>
          <w:rFonts w:ascii="Calibri" w:hAnsi="Calibri" w:cs="Calibri"/>
          <w:sz w:val="24"/>
          <w:szCs w:val="24"/>
        </w:rPr>
      </w:pPr>
      <w:r w:rsidRPr="00A44C02">
        <w:rPr>
          <w:rFonts w:ascii="Calibri" w:hAnsi="Calibri" w:cs="Calibri"/>
          <w:sz w:val="24"/>
          <w:szCs w:val="24"/>
        </w:rPr>
        <w:t>Misuse of AI will be addressed in line with:</w:t>
      </w:r>
    </w:p>
    <w:p w14:paraId="04809BD4" w14:textId="77777777" w:rsidR="003B1B7E" w:rsidRPr="00A44C02" w:rsidRDefault="003B1B7E" w:rsidP="003B1B7E">
      <w:pPr>
        <w:numPr>
          <w:ilvl w:val="0"/>
          <w:numId w:val="45"/>
        </w:numPr>
        <w:rPr>
          <w:rFonts w:ascii="Calibri" w:hAnsi="Calibri" w:cs="Calibri"/>
          <w:sz w:val="24"/>
          <w:szCs w:val="24"/>
        </w:rPr>
      </w:pPr>
      <w:r w:rsidRPr="00A44C02">
        <w:rPr>
          <w:rFonts w:ascii="Calibri" w:hAnsi="Calibri" w:cs="Calibri"/>
          <w:sz w:val="24"/>
          <w:szCs w:val="24"/>
        </w:rPr>
        <w:t>behaviour policy</w:t>
      </w:r>
    </w:p>
    <w:p w14:paraId="54E6D846" w14:textId="77777777" w:rsidR="003B1B7E" w:rsidRPr="00A44C02" w:rsidRDefault="003B1B7E" w:rsidP="003B1B7E">
      <w:pPr>
        <w:numPr>
          <w:ilvl w:val="0"/>
          <w:numId w:val="45"/>
        </w:numPr>
        <w:rPr>
          <w:rFonts w:ascii="Calibri" w:hAnsi="Calibri" w:cs="Calibri"/>
          <w:sz w:val="24"/>
          <w:szCs w:val="24"/>
        </w:rPr>
      </w:pPr>
      <w:r w:rsidRPr="00A44C02">
        <w:rPr>
          <w:rFonts w:ascii="Calibri" w:hAnsi="Calibri" w:cs="Calibri"/>
          <w:sz w:val="24"/>
          <w:szCs w:val="24"/>
        </w:rPr>
        <w:t>safeguarding procedures</w:t>
      </w:r>
    </w:p>
    <w:p w14:paraId="3703E17A" w14:textId="77777777" w:rsidR="003B1B7E" w:rsidRPr="00A44C02" w:rsidRDefault="003B1B7E" w:rsidP="003B1B7E">
      <w:pPr>
        <w:rPr>
          <w:rFonts w:ascii="Calibri" w:hAnsi="Calibri" w:cs="Calibri"/>
          <w:sz w:val="24"/>
          <w:szCs w:val="24"/>
        </w:rPr>
      </w:pPr>
      <w:r w:rsidRPr="00A44C02">
        <w:rPr>
          <w:rFonts w:ascii="Calibri" w:hAnsi="Calibri" w:cs="Calibri"/>
          <w:sz w:val="24"/>
          <w:szCs w:val="24"/>
        </w:rPr>
        <w:t>Concerns must be reported to senior leaders. Appropriate action will be taken based on severity.</w:t>
      </w:r>
    </w:p>
    <w:p w14:paraId="6FD06412" w14:textId="2296D8A1" w:rsidR="006F27D3" w:rsidRPr="00A44C02" w:rsidRDefault="006F27D3" w:rsidP="006F27D3">
      <w:pPr>
        <w:rPr>
          <w:rFonts w:ascii="Calibri" w:hAnsi="Calibri" w:cs="Calibri"/>
          <w:b/>
          <w:bCs/>
          <w:sz w:val="24"/>
          <w:szCs w:val="24"/>
        </w:rPr>
      </w:pPr>
      <w:r w:rsidRPr="00A44C02">
        <w:rPr>
          <w:rFonts w:ascii="Calibri" w:hAnsi="Calibri" w:cs="Calibri"/>
          <w:b/>
          <w:bCs/>
          <w:sz w:val="24"/>
          <w:szCs w:val="24"/>
        </w:rPr>
        <w:t>Links to Other Policies</w:t>
      </w:r>
    </w:p>
    <w:p w14:paraId="289BE925" w14:textId="77777777" w:rsidR="006F27D3" w:rsidRPr="00A44C02" w:rsidRDefault="006F27D3" w:rsidP="006F27D3">
      <w:pPr>
        <w:numPr>
          <w:ilvl w:val="0"/>
          <w:numId w:val="17"/>
        </w:numPr>
        <w:rPr>
          <w:rFonts w:ascii="Calibri" w:hAnsi="Calibri" w:cs="Calibri"/>
          <w:sz w:val="24"/>
          <w:szCs w:val="24"/>
        </w:rPr>
      </w:pPr>
      <w:r w:rsidRPr="00A44C02">
        <w:rPr>
          <w:rFonts w:ascii="Calibri" w:hAnsi="Calibri" w:cs="Calibri"/>
          <w:sz w:val="24"/>
          <w:szCs w:val="24"/>
        </w:rPr>
        <w:t>Safeguarding</w:t>
      </w:r>
    </w:p>
    <w:p w14:paraId="004C0BC9" w14:textId="77777777" w:rsidR="006F27D3" w:rsidRPr="00A44C02" w:rsidRDefault="006F27D3" w:rsidP="006F27D3">
      <w:pPr>
        <w:numPr>
          <w:ilvl w:val="0"/>
          <w:numId w:val="17"/>
        </w:numPr>
        <w:rPr>
          <w:rFonts w:ascii="Calibri" w:hAnsi="Calibri" w:cs="Calibri"/>
          <w:sz w:val="24"/>
          <w:szCs w:val="24"/>
        </w:rPr>
      </w:pPr>
      <w:r w:rsidRPr="00A44C02">
        <w:rPr>
          <w:rFonts w:ascii="Calibri" w:hAnsi="Calibri" w:cs="Calibri"/>
          <w:sz w:val="24"/>
          <w:szCs w:val="24"/>
        </w:rPr>
        <w:t>Data protection</w:t>
      </w:r>
    </w:p>
    <w:p w14:paraId="006CBB3F" w14:textId="77777777" w:rsidR="006F27D3" w:rsidRPr="00A44C02" w:rsidRDefault="006F27D3" w:rsidP="006F27D3">
      <w:pPr>
        <w:numPr>
          <w:ilvl w:val="0"/>
          <w:numId w:val="17"/>
        </w:numPr>
        <w:rPr>
          <w:rFonts w:ascii="Calibri" w:hAnsi="Calibri" w:cs="Calibri"/>
          <w:sz w:val="24"/>
          <w:szCs w:val="24"/>
        </w:rPr>
      </w:pPr>
      <w:r w:rsidRPr="00A44C02">
        <w:rPr>
          <w:rFonts w:ascii="Calibri" w:hAnsi="Calibri" w:cs="Calibri"/>
          <w:sz w:val="24"/>
          <w:szCs w:val="24"/>
        </w:rPr>
        <w:t>Acceptable use of technology</w:t>
      </w:r>
    </w:p>
    <w:p w14:paraId="66580D38" w14:textId="77777777" w:rsidR="006F27D3" w:rsidRPr="00A44C02" w:rsidRDefault="006F27D3" w:rsidP="006F27D3">
      <w:pPr>
        <w:numPr>
          <w:ilvl w:val="0"/>
          <w:numId w:val="17"/>
        </w:numPr>
        <w:rPr>
          <w:rFonts w:ascii="Calibri" w:hAnsi="Calibri" w:cs="Calibri"/>
          <w:sz w:val="24"/>
          <w:szCs w:val="24"/>
        </w:rPr>
      </w:pPr>
      <w:r w:rsidRPr="00A44C02">
        <w:rPr>
          <w:rFonts w:ascii="Calibri" w:hAnsi="Calibri" w:cs="Calibri"/>
          <w:sz w:val="24"/>
          <w:szCs w:val="24"/>
        </w:rPr>
        <w:t>Behaviour policy</w:t>
      </w:r>
    </w:p>
    <w:p w14:paraId="4CC2F33D" w14:textId="77777777" w:rsidR="0082344A" w:rsidRPr="00A44C02" w:rsidRDefault="0082344A" w:rsidP="006F27D3">
      <w:pPr>
        <w:rPr>
          <w:rFonts w:ascii="Calibri" w:hAnsi="Calibri" w:cs="Calibri"/>
          <w:b/>
          <w:bCs/>
          <w:sz w:val="24"/>
          <w:szCs w:val="24"/>
        </w:rPr>
      </w:pPr>
    </w:p>
    <w:p w14:paraId="345B6C80" w14:textId="77777777" w:rsidR="0082344A" w:rsidRPr="00A44C02" w:rsidRDefault="0082344A" w:rsidP="006F27D3">
      <w:pPr>
        <w:rPr>
          <w:rFonts w:ascii="Calibri" w:hAnsi="Calibri" w:cs="Calibri"/>
          <w:b/>
          <w:bCs/>
          <w:sz w:val="24"/>
          <w:szCs w:val="24"/>
        </w:rPr>
      </w:pPr>
    </w:p>
    <w:p w14:paraId="665684EE" w14:textId="77777777" w:rsidR="0082344A" w:rsidRPr="00A44C02" w:rsidRDefault="0082344A" w:rsidP="006F27D3">
      <w:pPr>
        <w:rPr>
          <w:rFonts w:ascii="Calibri" w:hAnsi="Calibri" w:cs="Calibri"/>
          <w:b/>
          <w:bCs/>
          <w:sz w:val="24"/>
          <w:szCs w:val="24"/>
        </w:rPr>
      </w:pPr>
    </w:p>
    <w:p w14:paraId="66F69985" w14:textId="77777777" w:rsidR="0082344A" w:rsidRPr="00A44C02" w:rsidRDefault="0082344A" w:rsidP="006F27D3">
      <w:pPr>
        <w:rPr>
          <w:rFonts w:ascii="Calibri" w:hAnsi="Calibri" w:cs="Calibri"/>
          <w:b/>
          <w:bCs/>
          <w:sz w:val="24"/>
          <w:szCs w:val="24"/>
        </w:rPr>
      </w:pPr>
    </w:p>
    <w:p w14:paraId="62E80610" w14:textId="77777777" w:rsidR="0082344A" w:rsidRPr="00A44C02" w:rsidRDefault="0082344A" w:rsidP="006F27D3">
      <w:pPr>
        <w:rPr>
          <w:rFonts w:ascii="Calibri" w:hAnsi="Calibri" w:cs="Calibri"/>
          <w:b/>
          <w:bCs/>
          <w:sz w:val="24"/>
          <w:szCs w:val="24"/>
        </w:rPr>
      </w:pPr>
    </w:p>
    <w:p w14:paraId="2228AB65" w14:textId="77777777" w:rsidR="0082344A" w:rsidRPr="00A44C02" w:rsidRDefault="0082344A" w:rsidP="006F27D3">
      <w:pPr>
        <w:rPr>
          <w:rFonts w:ascii="Calibri" w:hAnsi="Calibri" w:cs="Calibri"/>
          <w:b/>
          <w:bCs/>
          <w:sz w:val="24"/>
          <w:szCs w:val="24"/>
        </w:rPr>
      </w:pPr>
    </w:p>
    <w:p w14:paraId="03664131" w14:textId="77777777" w:rsidR="0082344A" w:rsidRPr="00A44C02" w:rsidRDefault="0082344A" w:rsidP="006F27D3">
      <w:pPr>
        <w:rPr>
          <w:rFonts w:ascii="Calibri" w:hAnsi="Calibri" w:cs="Calibri"/>
          <w:b/>
          <w:bCs/>
          <w:sz w:val="24"/>
          <w:szCs w:val="24"/>
        </w:rPr>
      </w:pPr>
    </w:p>
    <w:p w14:paraId="15A3224F" w14:textId="77777777" w:rsidR="0082344A" w:rsidRPr="00A44C02" w:rsidRDefault="0082344A" w:rsidP="006F27D3">
      <w:pPr>
        <w:rPr>
          <w:rFonts w:ascii="Calibri" w:hAnsi="Calibri" w:cs="Calibri"/>
          <w:b/>
          <w:bCs/>
          <w:sz w:val="24"/>
          <w:szCs w:val="24"/>
        </w:rPr>
      </w:pPr>
    </w:p>
    <w:p w14:paraId="6521C791" w14:textId="77777777" w:rsidR="0082344A" w:rsidRPr="00A44C02" w:rsidRDefault="0082344A" w:rsidP="006F27D3">
      <w:pPr>
        <w:rPr>
          <w:rFonts w:ascii="Calibri" w:hAnsi="Calibri" w:cs="Calibri"/>
          <w:b/>
          <w:bCs/>
          <w:sz w:val="24"/>
          <w:szCs w:val="24"/>
        </w:rPr>
      </w:pPr>
    </w:p>
    <w:p w14:paraId="6B23C516" w14:textId="77777777" w:rsidR="0082344A" w:rsidRPr="00A44C02" w:rsidRDefault="0082344A" w:rsidP="006F27D3">
      <w:pPr>
        <w:rPr>
          <w:rFonts w:ascii="Calibri" w:hAnsi="Calibri" w:cs="Calibri"/>
          <w:b/>
          <w:bCs/>
          <w:sz w:val="24"/>
          <w:szCs w:val="24"/>
        </w:rPr>
      </w:pPr>
    </w:p>
    <w:p w14:paraId="5A92BE28" w14:textId="77777777" w:rsidR="0082344A" w:rsidRPr="00A44C02" w:rsidRDefault="0082344A" w:rsidP="006F27D3">
      <w:pPr>
        <w:rPr>
          <w:rFonts w:ascii="Calibri" w:hAnsi="Calibri" w:cs="Calibri"/>
          <w:b/>
          <w:bCs/>
          <w:sz w:val="24"/>
          <w:szCs w:val="24"/>
        </w:rPr>
      </w:pPr>
    </w:p>
    <w:p w14:paraId="731ECD11" w14:textId="77777777" w:rsidR="0082344A" w:rsidRPr="00A44C02" w:rsidRDefault="0082344A" w:rsidP="006F27D3">
      <w:pPr>
        <w:rPr>
          <w:rFonts w:ascii="Calibri" w:hAnsi="Calibri" w:cs="Calibri"/>
          <w:b/>
          <w:bCs/>
          <w:sz w:val="24"/>
          <w:szCs w:val="24"/>
        </w:rPr>
      </w:pPr>
    </w:p>
    <w:p w14:paraId="5287069B" w14:textId="77777777" w:rsidR="0082344A" w:rsidRPr="00A44C02" w:rsidRDefault="0082344A" w:rsidP="006F27D3">
      <w:pPr>
        <w:rPr>
          <w:rFonts w:ascii="Calibri" w:hAnsi="Calibri" w:cs="Calibri"/>
          <w:b/>
          <w:bCs/>
          <w:sz w:val="24"/>
          <w:szCs w:val="24"/>
        </w:rPr>
      </w:pPr>
    </w:p>
    <w:p w14:paraId="762E8424" w14:textId="121C95D7" w:rsidR="006F27D3" w:rsidRPr="00A44C02" w:rsidRDefault="00D87570" w:rsidP="006F27D3">
      <w:pPr>
        <w:rPr>
          <w:rFonts w:ascii="Calibri" w:hAnsi="Calibri" w:cs="Calibri"/>
          <w:b/>
          <w:bCs/>
          <w:sz w:val="24"/>
          <w:szCs w:val="24"/>
        </w:rPr>
      </w:pPr>
      <w:r w:rsidRPr="00A44C02">
        <w:rPr>
          <w:rFonts w:ascii="Calibri" w:hAnsi="Calibri" w:cs="Calibri"/>
          <w:b/>
          <w:bCs/>
          <w:sz w:val="24"/>
          <w:szCs w:val="24"/>
        </w:rPr>
        <w:lastRenderedPageBreak/>
        <w:t xml:space="preserve">Appendix 1 - </w:t>
      </w:r>
      <w:r w:rsidR="006F27D3" w:rsidRPr="00A44C02">
        <w:rPr>
          <w:rFonts w:ascii="Calibri" w:hAnsi="Calibri" w:cs="Calibri"/>
          <w:b/>
          <w:bCs/>
          <w:sz w:val="24"/>
          <w:szCs w:val="24"/>
        </w:rPr>
        <w:t>Glossary of AI Terms</w:t>
      </w:r>
    </w:p>
    <w:p w14:paraId="719062B8" w14:textId="2B531BAF"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Artificial Intelligence (AI)</w:t>
      </w:r>
      <w:r w:rsidRPr="00A44C02">
        <w:rPr>
          <w:rFonts w:ascii="Calibri" w:hAnsi="Calibri" w:cs="Calibri"/>
          <w:sz w:val="24"/>
          <w:szCs w:val="24"/>
        </w:rPr>
        <w:br/>
        <w:t>Technology that enables computers to perform tasks that typically require human intelligence, such as problem-solving or generating text.</w:t>
      </w:r>
    </w:p>
    <w:p w14:paraId="4B28209C"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Generative AI</w:t>
      </w:r>
      <w:r w:rsidRPr="00A44C02">
        <w:rPr>
          <w:rFonts w:ascii="Calibri" w:hAnsi="Calibri" w:cs="Calibri"/>
          <w:sz w:val="24"/>
          <w:szCs w:val="24"/>
        </w:rPr>
        <w:br/>
      </w:r>
      <w:proofErr w:type="spellStart"/>
      <w:r w:rsidRPr="00A44C02">
        <w:rPr>
          <w:rFonts w:ascii="Calibri" w:hAnsi="Calibri" w:cs="Calibri"/>
          <w:sz w:val="24"/>
          <w:szCs w:val="24"/>
        </w:rPr>
        <w:t>AI</w:t>
      </w:r>
      <w:proofErr w:type="spellEnd"/>
      <w:r w:rsidRPr="00A44C02">
        <w:rPr>
          <w:rFonts w:ascii="Calibri" w:hAnsi="Calibri" w:cs="Calibri"/>
          <w:sz w:val="24"/>
          <w:szCs w:val="24"/>
        </w:rPr>
        <w:t xml:space="preserve"> systems that can create new content, such as text, images, or audio (e.g. chatbots or image generators).</w:t>
      </w:r>
    </w:p>
    <w:p w14:paraId="5D77CC93"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Machine Learning (ML)</w:t>
      </w:r>
      <w:r w:rsidRPr="00A44C02">
        <w:rPr>
          <w:rFonts w:ascii="Calibri" w:hAnsi="Calibri" w:cs="Calibri"/>
          <w:sz w:val="24"/>
          <w:szCs w:val="24"/>
        </w:rPr>
        <w:br/>
        <w:t>A type of AI where systems learn patterns from data to improve performance over time.</w:t>
      </w:r>
    </w:p>
    <w:p w14:paraId="57EFFD51"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Algorithm</w:t>
      </w:r>
      <w:r w:rsidRPr="00A44C02">
        <w:rPr>
          <w:rFonts w:ascii="Calibri" w:hAnsi="Calibri" w:cs="Calibri"/>
          <w:sz w:val="24"/>
          <w:szCs w:val="24"/>
        </w:rPr>
        <w:br/>
        <w:t>A set of rules or instructions a computer follows to complete a task.</w:t>
      </w:r>
    </w:p>
    <w:p w14:paraId="2CD5E511"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Bias (AI Bias)</w:t>
      </w:r>
      <w:r w:rsidRPr="00A44C02">
        <w:rPr>
          <w:rFonts w:ascii="Calibri" w:hAnsi="Calibri" w:cs="Calibri"/>
          <w:sz w:val="24"/>
          <w:szCs w:val="24"/>
        </w:rPr>
        <w:br/>
        <w:t>When an AI system produces unfair or skewed results due to the data it was trained on.</w:t>
      </w:r>
    </w:p>
    <w:p w14:paraId="24C19272"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Data Privacy</w:t>
      </w:r>
      <w:r w:rsidRPr="00A44C02">
        <w:rPr>
          <w:rFonts w:ascii="Calibri" w:hAnsi="Calibri" w:cs="Calibri"/>
          <w:sz w:val="24"/>
          <w:szCs w:val="24"/>
        </w:rPr>
        <w:br/>
        <w:t>Protecting personal information from misuse or unauthorised access.</w:t>
      </w:r>
    </w:p>
    <w:p w14:paraId="311BEE04"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Personal Data</w:t>
      </w:r>
      <w:r w:rsidRPr="00A44C02">
        <w:rPr>
          <w:rFonts w:ascii="Calibri" w:hAnsi="Calibri" w:cs="Calibri"/>
          <w:sz w:val="24"/>
          <w:szCs w:val="24"/>
        </w:rPr>
        <w:br/>
        <w:t>Information that identifies a person, such as name, address, or school records.</w:t>
      </w:r>
    </w:p>
    <w:p w14:paraId="1786D7B0"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Large Language Model (LLM)</w:t>
      </w:r>
      <w:r w:rsidRPr="00A44C02">
        <w:rPr>
          <w:rFonts w:ascii="Calibri" w:hAnsi="Calibri" w:cs="Calibri"/>
          <w:sz w:val="24"/>
          <w:szCs w:val="24"/>
        </w:rPr>
        <w:br/>
        <w:t>An AI system trained on large amounts of text to understand and generate human-like language.</w:t>
      </w:r>
    </w:p>
    <w:p w14:paraId="2B0D3250"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Prompt</w:t>
      </w:r>
      <w:r w:rsidRPr="00A44C02">
        <w:rPr>
          <w:rFonts w:ascii="Calibri" w:hAnsi="Calibri" w:cs="Calibri"/>
          <w:sz w:val="24"/>
          <w:szCs w:val="24"/>
        </w:rPr>
        <w:br/>
        <w:t>The input or question given to an AI system to generate a response.</w:t>
      </w:r>
    </w:p>
    <w:p w14:paraId="344FE375" w14:textId="77777777"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Misinformation</w:t>
      </w:r>
      <w:r w:rsidRPr="00A44C02">
        <w:rPr>
          <w:rFonts w:ascii="Calibri" w:hAnsi="Calibri" w:cs="Calibri"/>
          <w:sz w:val="24"/>
          <w:szCs w:val="24"/>
        </w:rPr>
        <w:br/>
        <w:t>Incorrect or misleading information that may be presented as fact.</w:t>
      </w:r>
    </w:p>
    <w:p w14:paraId="77D5C269" w14:textId="6DDE357F" w:rsidR="006F27D3" w:rsidRPr="00A44C02" w:rsidRDefault="006F27D3" w:rsidP="006F27D3">
      <w:pPr>
        <w:jc w:val="left"/>
        <w:rPr>
          <w:rFonts w:ascii="Calibri" w:hAnsi="Calibri" w:cs="Calibri"/>
          <w:sz w:val="24"/>
          <w:szCs w:val="24"/>
        </w:rPr>
      </w:pPr>
      <w:r w:rsidRPr="00A44C02">
        <w:rPr>
          <w:rFonts w:ascii="Calibri" w:hAnsi="Calibri" w:cs="Calibri"/>
          <w:b/>
          <w:bCs/>
          <w:sz w:val="24"/>
          <w:szCs w:val="24"/>
        </w:rPr>
        <w:t>Human Oversight</w:t>
      </w:r>
      <w:r w:rsidRPr="00A44C02">
        <w:rPr>
          <w:rFonts w:ascii="Calibri" w:hAnsi="Calibri" w:cs="Calibri"/>
          <w:sz w:val="24"/>
          <w:szCs w:val="24"/>
        </w:rPr>
        <w:br/>
        <w:t>Ensuring a person reviews and takes responsibility for AI-generated content.</w:t>
      </w:r>
    </w:p>
    <w:p w14:paraId="3E43B980" w14:textId="3D739DFD" w:rsidR="00DA105F" w:rsidRPr="00A44C02" w:rsidRDefault="00DA105F">
      <w:pPr>
        <w:rPr>
          <w:rFonts w:ascii="Calibri" w:hAnsi="Calibri" w:cs="Calibri"/>
          <w:b/>
          <w:bCs/>
          <w:sz w:val="24"/>
          <w:szCs w:val="24"/>
        </w:rPr>
      </w:pPr>
    </w:p>
    <w:p w14:paraId="2B4E78C7" w14:textId="77777777" w:rsidR="008E2F2E" w:rsidRPr="00A44C02" w:rsidRDefault="008E2F2E">
      <w:pPr>
        <w:rPr>
          <w:rFonts w:ascii="Calibri" w:hAnsi="Calibri" w:cs="Calibri"/>
          <w:b/>
          <w:bCs/>
          <w:sz w:val="24"/>
          <w:szCs w:val="24"/>
        </w:rPr>
      </w:pPr>
    </w:p>
    <w:p w14:paraId="42D945DB" w14:textId="77777777" w:rsidR="008E2F2E" w:rsidRPr="00A44C02" w:rsidRDefault="008E2F2E">
      <w:pPr>
        <w:rPr>
          <w:rFonts w:ascii="Calibri" w:hAnsi="Calibri" w:cs="Calibri"/>
          <w:b/>
          <w:bCs/>
          <w:sz w:val="24"/>
          <w:szCs w:val="24"/>
        </w:rPr>
      </w:pPr>
    </w:p>
    <w:p w14:paraId="4355DEE2" w14:textId="4E9B7849" w:rsidR="009B6551" w:rsidRPr="00A44C02" w:rsidRDefault="008E2F2E">
      <w:pPr>
        <w:rPr>
          <w:rFonts w:ascii="Calibri" w:hAnsi="Calibri" w:cs="Calibri"/>
          <w:b/>
          <w:bCs/>
          <w:sz w:val="24"/>
          <w:szCs w:val="24"/>
        </w:rPr>
      </w:pPr>
      <w:r w:rsidRPr="00A44C02">
        <w:rPr>
          <w:rFonts w:ascii="Calibri" w:hAnsi="Calibri" w:cs="Calibri"/>
          <w:b/>
          <w:bCs/>
          <w:noProof/>
          <w:sz w:val="24"/>
          <w:szCs w:val="24"/>
        </w:rPr>
        <w:lastRenderedPageBreak/>
        <w:drawing>
          <wp:anchor distT="0" distB="0" distL="114300" distR="114300" simplePos="0" relativeHeight="251663360" behindDoc="1" locked="0" layoutInCell="1" allowOverlap="1" wp14:anchorId="109FC551" wp14:editId="3ED88CC8">
            <wp:simplePos x="0" y="0"/>
            <wp:positionH relativeFrom="margin">
              <wp:align>center</wp:align>
            </wp:positionH>
            <wp:positionV relativeFrom="paragraph">
              <wp:posOffset>514350</wp:posOffset>
            </wp:positionV>
            <wp:extent cx="5217160" cy="7825740"/>
            <wp:effectExtent l="0" t="0" r="2540" b="3810"/>
            <wp:wrapTight wrapText="bothSides">
              <wp:wrapPolygon edited="0">
                <wp:start x="0" y="0"/>
                <wp:lineTo x="0" y="21558"/>
                <wp:lineTo x="21532" y="21558"/>
                <wp:lineTo x="21532" y="0"/>
                <wp:lineTo x="0" y="0"/>
              </wp:wrapPolygon>
            </wp:wrapTight>
            <wp:docPr id="7601607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7160" cy="7825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6551" w:rsidRPr="00A44C02">
        <w:rPr>
          <w:rFonts w:ascii="Calibri" w:hAnsi="Calibri" w:cs="Calibri"/>
          <w:b/>
          <w:bCs/>
          <w:sz w:val="24"/>
          <w:szCs w:val="24"/>
        </w:rPr>
        <w:t xml:space="preserve">Appendix </w:t>
      </w:r>
      <w:r w:rsidRPr="00A44C02">
        <w:rPr>
          <w:rFonts w:ascii="Calibri" w:hAnsi="Calibri" w:cs="Calibri"/>
          <w:b/>
          <w:bCs/>
          <w:sz w:val="24"/>
          <w:szCs w:val="24"/>
        </w:rPr>
        <w:t>2</w:t>
      </w:r>
      <w:r w:rsidR="009B6551" w:rsidRPr="00A44C02">
        <w:rPr>
          <w:rFonts w:ascii="Calibri" w:hAnsi="Calibri" w:cs="Calibri"/>
          <w:b/>
          <w:bCs/>
          <w:sz w:val="24"/>
          <w:szCs w:val="24"/>
        </w:rPr>
        <w:t xml:space="preserve"> </w:t>
      </w:r>
      <w:r w:rsidR="00F23A3C" w:rsidRPr="00A44C02">
        <w:rPr>
          <w:rFonts w:ascii="Calibri" w:hAnsi="Calibri" w:cs="Calibri"/>
          <w:b/>
          <w:bCs/>
          <w:sz w:val="24"/>
          <w:szCs w:val="24"/>
        </w:rPr>
        <w:t xml:space="preserve">– Flow Chart for Assessment of </w:t>
      </w:r>
      <w:r w:rsidR="00160D0F" w:rsidRPr="00A44C02">
        <w:rPr>
          <w:rFonts w:ascii="Calibri" w:hAnsi="Calibri" w:cs="Calibri"/>
          <w:b/>
          <w:bCs/>
          <w:sz w:val="24"/>
          <w:szCs w:val="24"/>
        </w:rPr>
        <w:t>Suitability</w:t>
      </w:r>
      <w:r w:rsidR="00F23A3C" w:rsidRPr="00A44C02">
        <w:rPr>
          <w:rFonts w:ascii="Calibri" w:hAnsi="Calibri" w:cs="Calibri"/>
          <w:b/>
          <w:bCs/>
          <w:sz w:val="24"/>
          <w:szCs w:val="24"/>
        </w:rPr>
        <w:t xml:space="preserve"> </w:t>
      </w:r>
      <w:r w:rsidR="00160D0F" w:rsidRPr="00A44C02">
        <w:rPr>
          <w:rFonts w:ascii="Calibri" w:hAnsi="Calibri" w:cs="Calibri"/>
          <w:b/>
          <w:bCs/>
          <w:sz w:val="24"/>
          <w:szCs w:val="24"/>
        </w:rPr>
        <w:t>of AI</w:t>
      </w:r>
      <w:r w:rsidR="003731AA" w:rsidRPr="00A44C02">
        <w:rPr>
          <w:rFonts w:ascii="Calibri" w:hAnsi="Calibri" w:cs="Calibri"/>
          <w:b/>
          <w:bCs/>
          <w:sz w:val="24"/>
          <w:szCs w:val="24"/>
        </w:rPr>
        <w:t xml:space="preserve"> for class use</w:t>
      </w:r>
    </w:p>
    <w:p w14:paraId="6F13ED5F" w14:textId="76A450AE" w:rsidR="009B6551" w:rsidRDefault="009B6551">
      <w:pPr>
        <w:rPr>
          <w:rFonts w:ascii="Calibri" w:hAnsi="Calibri" w:cs="Calibri"/>
          <w:b/>
          <w:bCs/>
          <w:sz w:val="24"/>
          <w:szCs w:val="24"/>
        </w:rPr>
      </w:pPr>
    </w:p>
    <w:p w14:paraId="1F0D3BE2" w14:textId="0C85DA60" w:rsidR="003731AA" w:rsidRDefault="001D1E13" w:rsidP="003731AA">
      <w:pPr>
        <w:rPr>
          <w:rFonts w:ascii="Calibri" w:hAnsi="Calibri" w:cs="Calibri"/>
          <w:b/>
          <w:bCs/>
          <w:sz w:val="24"/>
          <w:szCs w:val="24"/>
        </w:rPr>
      </w:pPr>
      <w:r w:rsidRPr="001D1E13">
        <w:rPr>
          <w:rFonts w:ascii="Calibri" w:hAnsi="Calibri" w:cs="Calibri"/>
          <w:b/>
          <w:bCs/>
          <w:noProof/>
          <w:sz w:val="24"/>
          <w:szCs w:val="24"/>
        </w:rPr>
        <w:lastRenderedPageBreak/>
        <w:drawing>
          <wp:anchor distT="0" distB="0" distL="114300" distR="114300" simplePos="0" relativeHeight="251660800" behindDoc="1" locked="0" layoutInCell="1" allowOverlap="1" wp14:anchorId="5A11298D" wp14:editId="516D3CAA">
            <wp:simplePos x="0" y="0"/>
            <wp:positionH relativeFrom="margin">
              <wp:align>left</wp:align>
            </wp:positionH>
            <wp:positionV relativeFrom="paragraph">
              <wp:posOffset>438150</wp:posOffset>
            </wp:positionV>
            <wp:extent cx="5426075" cy="8126095"/>
            <wp:effectExtent l="0" t="0" r="3175" b="8255"/>
            <wp:wrapTight wrapText="bothSides">
              <wp:wrapPolygon edited="0">
                <wp:start x="0" y="0"/>
                <wp:lineTo x="0" y="21571"/>
                <wp:lineTo x="21537" y="21571"/>
                <wp:lineTo x="21537" y="0"/>
                <wp:lineTo x="0" y="0"/>
              </wp:wrapPolygon>
            </wp:wrapTight>
            <wp:docPr id="1218202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02534" name=""/>
                    <pic:cNvPicPr/>
                  </pic:nvPicPr>
                  <pic:blipFill>
                    <a:blip r:embed="rId10">
                      <a:extLst>
                        <a:ext uri="{28A0092B-C50C-407E-A947-70E740481C1C}">
                          <a14:useLocalDpi xmlns:a14="http://schemas.microsoft.com/office/drawing/2010/main" val="0"/>
                        </a:ext>
                      </a:extLst>
                    </a:blip>
                    <a:stretch>
                      <a:fillRect/>
                    </a:stretch>
                  </pic:blipFill>
                  <pic:spPr>
                    <a:xfrm>
                      <a:off x="0" y="0"/>
                      <a:ext cx="5426075" cy="8126095"/>
                    </a:xfrm>
                    <a:prstGeom prst="rect">
                      <a:avLst/>
                    </a:prstGeom>
                  </pic:spPr>
                </pic:pic>
              </a:graphicData>
            </a:graphic>
            <wp14:sizeRelH relativeFrom="margin">
              <wp14:pctWidth>0</wp14:pctWidth>
            </wp14:sizeRelH>
            <wp14:sizeRelV relativeFrom="margin">
              <wp14:pctHeight>0</wp14:pctHeight>
            </wp14:sizeRelV>
          </wp:anchor>
        </w:drawing>
      </w:r>
      <w:r w:rsidR="005923C4">
        <w:rPr>
          <w:rFonts w:ascii="Calibri" w:hAnsi="Calibri" w:cs="Calibri"/>
          <w:b/>
          <w:bCs/>
          <w:sz w:val="24"/>
          <w:szCs w:val="24"/>
        </w:rPr>
        <w:t>Appendix 3</w:t>
      </w:r>
      <w:r w:rsidR="003731AA">
        <w:rPr>
          <w:rFonts w:ascii="Calibri" w:hAnsi="Calibri" w:cs="Calibri"/>
          <w:b/>
          <w:bCs/>
          <w:sz w:val="24"/>
          <w:szCs w:val="24"/>
        </w:rPr>
        <w:t xml:space="preserve"> - Flow Chart for Assessment of Suitability of AI for planning </w:t>
      </w:r>
    </w:p>
    <w:p w14:paraId="3C2EDAD9" w14:textId="59BF21C5" w:rsidR="009B6551" w:rsidRDefault="009B6551">
      <w:pPr>
        <w:rPr>
          <w:rFonts w:ascii="Calibri" w:hAnsi="Calibri" w:cs="Calibri"/>
          <w:b/>
          <w:bCs/>
          <w:sz w:val="24"/>
          <w:szCs w:val="24"/>
        </w:rPr>
      </w:pPr>
    </w:p>
    <w:p w14:paraId="3575C531" w14:textId="11437C88" w:rsidR="008249DD" w:rsidRPr="001B3D0D" w:rsidRDefault="008249DD">
      <w:pPr>
        <w:rPr>
          <w:rFonts w:ascii="Calibri" w:hAnsi="Calibri" w:cs="Calibri"/>
          <w:b/>
          <w:bCs/>
          <w:sz w:val="24"/>
          <w:szCs w:val="24"/>
        </w:rPr>
      </w:pPr>
      <w:r w:rsidRPr="001B3D0D">
        <w:rPr>
          <w:rFonts w:ascii="Calibri" w:hAnsi="Calibri" w:cs="Calibri"/>
          <w:b/>
          <w:bCs/>
          <w:sz w:val="24"/>
          <w:szCs w:val="24"/>
        </w:rPr>
        <w:lastRenderedPageBreak/>
        <w:t xml:space="preserve">Appendix </w:t>
      </w:r>
      <w:r w:rsidR="005923C4">
        <w:rPr>
          <w:rFonts w:ascii="Calibri" w:hAnsi="Calibri" w:cs="Calibri"/>
          <w:b/>
          <w:bCs/>
          <w:sz w:val="24"/>
          <w:szCs w:val="24"/>
        </w:rPr>
        <w:t>4</w:t>
      </w:r>
      <w:r w:rsidRPr="001B3D0D">
        <w:rPr>
          <w:rFonts w:ascii="Calibri" w:hAnsi="Calibri" w:cs="Calibri"/>
          <w:b/>
          <w:bCs/>
          <w:sz w:val="24"/>
          <w:szCs w:val="24"/>
        </w:rPr>
        <w:t xml:space="preserve"> – </w:t>
      </w:r>
      <w:r w:rsidR="00DA105F" w:rsidRPr="001B3D0D">
        <w:rPr>
          <w:rFonts w:ascii="Calibri" w:hAnsi="Calibri" w:cs="Calibri"/>
          <w:b/>
          <w:bCs/>
          <w:sz w:val="24"/>
          <w:szCs w:val="24"/>
        </w:rPr>
        <w:t xml:space="preserve">The CARE Framework </w:t>
      </w:r>
    </w:p>
    <w:p w14:paraId="4A5E9FDC" w14:textId="474EF786" w:rsidR="00DA2FCA" w:rsidRDefault="00DA2FCA">
      <w:pPr>
        <w:rPr>
          <w:rFonts w:ascii="Calibri" w:hAnsi="Calibri" w:cs="Calibri"/>
          <w:sz w:val="24"/>
          <w:szCs w:val="24"/>
        </w:rPr>
      </w:pPr>
    </w:p>
    <w:p w14:paraId="295A64D0" w14:textId="47973026" w:rsidR="00DA2FCA" w:rsidRDefault="00DA2FCA">
      <w:pPr>
        <w:rPr>
          <w:rFonts w:ascii="Calibri" w:hAnsi="Calibri" w:cs="Calibri"/>
          <w:sz w:val="24"/>
          <w:szCs w:val="24"/>
        </w:rPr>
      </w:pPr>
    </w:p>
    <w:p w14:paraId="523FFA9E" w14:textId="29E4C85B" w:rsidR="00DA2FCA" w:rsidRDefault="00DA2FCA">
      <w:pPr>
        <w:rPr>
          <w:rFonts w:ascii="Calibri" w:hAnsi="Calibri" w:cs="Calibri"/>
          <w:sz w:val="24"/>
          <w:szCs w:val="24"/>
        </w:rPr>
      </w:pPr>
    </w:p>
    <w:p w14:paraId="37BF7B84" w14:textId="454D164A" w:rsidR="00DA2FCA" w:rsidRDefault="00DA2FCA">
      <w:pPr>
        <w:rPr>
          <w:rFonts w:ascii="Calibri" w:hAnsi="Calibri" w:cs="Calibri"/>
          <w:sz w:val="24"/>
          <w:szCs w:val="24"/>
        </w:rPr>
      </w:pPr>
    </w:p>
    <w:p w14:paraId="35321782" w14:textId="3B7AB835" w:rsidR="00DA2FCA" w:rsidRDefault="003731AA">
      <w:pPr>
        <w:rPr>
          <w:rFonts w:ascii="Calibri" w:hAnsi="Calibri" w:cs="Calibri"/>
          <w:sz w:val="24"/>
          <w:szCs w:val="24"/>
        </w:rPr>
      </w:pPr>
      <w:r w:rsidRPr="00EE362D">
        <w:rPr>
          <w:rFonts w:ascii="Calibri" w:hAnsi="Calibri" w:cs="Calibri"/>
          <w:noProof/>
          <w:sz w:val="24"/>
          <w:szCs w:val="24"/>
        </w:rPr>
        <w:drawing>
          <wp:anchor distT="0" distB="0" distL="114300" distR="114300" simplePos="0" relativeHeight="251659776" behindDoc="1" locked="0" layoutInCell="1" allowOverlap="1" wp14:anchorId="5CC91900" wp14:editId="3CD9A50A">
            <wp:simplePos x="0" y="0"/>
            <wp:positionH relativeFrom="margin">
              <wp:posOffset>-1350645</wp:posOffset>
            </wp:positionH>
            <wp:positionV relativeFrom="paragraph">
              <wp:posOffset>285750</wp:posOffset>
            </wp:positionV>
            <wp:extent cx="8066405" cy="4959985"/>
            <wp:effectExtent l="143510" t="123190" r="154305" b="173355"/>
            <wp:wrapTight wrapText="bothSides">
              <wp:wrapPolygon edited="0">
                <wp:start x="21930" y="-459"/>
                <wp:lineTo x="21012" y="-625"/>
                <wp:lineTo x="-209" y="-625"/>
                <wp:lineTo x="-413" y="-459"/>
                <wp:lineTo x="-413" y="22023"/>
                <wp:lineTo x="-209" y="22189"/>
                <wp:lineTo x="21828" y="22189"/>
                <wp:lineTo x="21930" y="22023"/>
                <wp:lineTo x="21930" y="-459"/>
              </wp:wrapPolygon>
            </wp:wrapTight>
            <wp:docPr id="757019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9160" name=""/>
                    <pic:cNvPicPr/>
                  </pic:nvPicPr>
                  <pic:blipFill>
                    <a:blip r:embed="rId11">
                      <a:extLst>
                        <a:ext uri="{28A0092B-C50C-407E-A947-70E740481C1C}">
                          <a14:useLocalDpi xmlns:a14="http://schemas.microsoft.com/office/drawing/2010/main" val="0"/>
                        </a:ext>
                      </a:extLst>
                    </a:blip>
                    <a:stretch>
                      <a:fillRect/>
                    </a:stretch>
                  </pic:blipFill>
                  <pic:spPr>
                    <a:xfrm rot="16200000">
                      <a:off x="0" y="0"/>
                      <a:ext cx="8066405" cy="49599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717F7C0" w14:textId="555095CD" w:rsidR="00DA2FCA" w:rsidRDefault="00DA2FCA">
      <w:pPr>
        <w:rPr>
          <w:rFonts w:ascii="Calibri" w:hAnsi="Calibri" w:cs="Calibri"/>
          <w:sz w:val="24"/>
          <w:szCs w:val="24"/>
        </w:rPr>
      </w:pPr>
    </w:p>
    <w:p w14:paraId="51D7723C" w14:textId="77777777" w:rsidR="00DA2FCA" w:rsidRDefault="00DA2FCA">
      <w:pPr>
        <w:rPr>
          <w:rFonts w:ascii="Calibri" w:hAnsi="Calibri" w:cs="Calibri"/>
          <w:sz w:val="24"/>
          <w:szCs w:val="24"/>
        </w:rPr>
      </w:pPr>
    </w:p>
    <w:p w14:paraId="1178C30F" w14:textId="77777777" w:rsidR="00DA2FCA" w:rsidRDefault="00DA2FCA">
      <w:pPr>
        <w:rPr>
          <w:rFonts w:ascii="Calibri" w:hAnsi="Calibri" w:cs="Calibri"/>
          <w:sz w:val="24"/>
          <w:szCs w:val="24"/>
        </w:rPr>
      </w:pPr>
    </w:p>
    <w:p w14:paraId="066902B8" w14:textId="77777777" w:rsidR="00DA2FCA" w:rsidRDefault="00DA2FCA">
      <w:pPr>
        <w:rPr>
          <w:rFonts w:ascii="Calibri" w:hAnsi="Calibri" w:cs="Calibri"/>
          <w:sz w:val="24"/>
          <w:szCs w:val="24"/>
        </w:rPr>
      </w:pPr>
    </w:p>
    <w:p w14:paraId="00169AF3" w14:textId="77777777" w:rsidR="00DA2FCA" w:rsidRDefault="00DA2FCA">
      <w:pPr>
        <w:rPr>
          <w:rFonts w:ascii="Calibri" w:hAnsi="Calibri" w:cs="Calibri"/>
          <w:sz w:val="24"/>
          <w:szCs w:val="24"/>
        </w:rPr>
      </w:pPr>
    </w:p>
    <w:p w14:paraId="6B368E03" w14:textId="77777777" w:rsidR="00DA2FCA" w:rsidRDefault="00DA2FCA">
      <w:pPr>
        <w:rPr>
          <w:rFonts w:ascii="Calibri" w:hAnsi="Calibri" w:cs="Calibri"/>
          <w:sz w:val="24"/>
          <w:szCs w:val="24"/>
        </w:rPr>
      </w:pPr>
    </w:p>
    <w:p w14:paraId="5E9488C1" w14:textId="07407C6A" w:rsidR="00EE362D" w:rsidRDefault="00EE362D">
      <w:pPr>
        <w:rPr>
          <w:rFonts w:ascii="Calibri" w:hAnsi="Calibri" w:cs="Calibri"/>
          <w:sz w:val="24"/>
          <w:szCs w:val="24"/>
        </w:rPr>
      </w:pPr>
    </w:p>
    <w:p w14:paraId="3A1631DB" w14:textId="77777777" w:rsidR="00DA2FCA" w:rsidRDefault="00DA2FCA">
      <w:pPr>
        <w:rPr>
          <w:rFonts w:ascii="Calibri" w:hAnsi="Calibri" w:cs="Calibri"/>
          <w:sz w:val="24"/>
          <w:szCs w:val="24"/>
        </w:rPr>
      </w:pPr>
    </w:p>
    <w:p w14:paraId="4CCBC874" w14:textId="6E301AA5" w:rsidR="00DA2FCA" w:rsidRPr="001F4E3D" w:rsidRDefault="00DA2FCA">
      <w:pPr>
        <w:rPr>
          <w:rFonts w:ascii="Calibri" w:hAnsi="Calibri" w:cs="Calibri"/>
          <w:b/>
          <w:bCs/>
          <w:sz w:val="24"/>
          <w:szCs w:val="24"/>
        </w:rPr>
      </w:pPr>
      <w:r w:rsidRPr="001F4E3D">
        <w:rPr>
          <w:rFonts w:ascii="Calibri" w:hAnsi="Calibri" w:cs="Calibri"/>
          <w:b/>
          <w:bCs/>
          <w:sz w:val="24"/>
          <w:szCs w:val="24"/>
        </w:rPr>
        <w:lastRenderedPageBreak/>
        <w:t>Appendix 5</w:t>
      </w:r>
      <w:r w:rsidR="001E7FFD">
        <w:rPr>
          <w:rFonts w:ascii="Calibri" w:hAnsi="Calibri" w:cs="Calibri"/>
          <w:b/>
          <w:bCs/>
          <w:sz w:val="24"/>
          <w:szCs w:val="24"/>
        </w:rPr>
        <w:t xml:space="preserve"> – Useful resources to support use of AI in primary schools </w:t>
      </w:r>
    </w:p>
    <w:p w14:paraId="217F6D15" w14:textId="77777777" w:rsidR="0071286A" w:rsidRPr="0071286A" w:rsidRDefault="0071286A" w:rsidP="0071286A">
      <w:pPr>
        <w:rPr>
          <w:rFonts w:ascii="Calibri" w:hAnsi="Calibri" w:cs="Calibri"/>
          <w:b/>
          <w:bCs/>
          <w:sz w:val="24"/>
          <w:szCs w:val="24"/>
        </w:rPr>
      </w:pPr>
      <w:r w:rsidRPr="0071286A">
        <w:rPr>
          <w:rFonts w:ascii="Calibri" w:hAnsi="Calibri" w:cs="Calibri"/>
          <w:b/>
          <w:bCs/>
          <w:sz w:val="24"/>
          <w:szCs w:val="24"/>
        </w:rPr>
        <w:t>Generative AI in Education</w:t>
      </w:r>
    </w:p>
    <w:p w14:paraId="30888E6E" w14:textId="645E0009" w:rsidR="0071286A" w:rsidRPr="0071286A" w:rsidRDefault="0071286A" w:rsidP="0071286A">
      <w:pPr>
        <w:rPr>
          <w:rFonts w:ascii="Calibri" w:hAnsi="Calibri" w:cs="Calibri"/>
          <w:sz w:val="24"/>
          <w:szCs w:val="24"/>
        </w:rPr>
      </w:pPr>
      <w:r w:rsidRPr="0071286A">
        <w:rPr>
          <w:rFonts w:ascii="Calibri" w:hAnsi="Calibri" w:cs="Calibri"/>
          <w:sz w:val="24"/>
          <w:szCs w:val="24"/>
        </w:rPr>
        <w:t xml:space="preserve">The DfE's official guidance on the safe, effective and responsible use of generative AI in schools and colleges. This should be the primary reference document for school leaders. </w:t>
      </w:r>
    </w:p>
    <w:p w14:paraId="0822F79D" w14:textId="28003FD9" w:rsidR="0071286A" w:rsidRDefault="0071286A" w:rsidP="0071286A">
      <w:pPr>
        <w:rPr>
          <w:rFonts w:ascii="Calibri" w:hAnsi="Calibri" w:cs="Calibri"/>
          <w:sz w:val="24"/>
          <w:szCs w:val="24"/>
        </w:rPr>
      </w:pPr>
      <w:hyperlink r:id="rId12" w:history="1">
        <w:r w:rsidRPr="00586EA3">
          <w:rPr>
            <w:rStyle w:val="Hyperlink"/>
            <w:rFonts w:ascii="Calibri" w:hAnsi="Calibri" w:cs="Calibri"/>
            <w:sz w:val="24"/>
            <w:szCs w:val="24"/>
          </w:rPr>
          <w:t>https://www.gov.uk/government/publications/generative-artificial-intelligence-in-education</w:t>
        </w:r>
      </w:hyperlink>
    </w:p>
    <w:p w14:paraId="2A516DBF" w14:textId="77777777" w:rsidR="0071286A" w:rsidRPr="0071286A" w:rsidRDefault="0071286A" w:rsidP="0071286A">
      <w:pPr>
        <w:rPr>
          <w:rFonts w:ascii="Calibri" w:hAnsi="Calibri" w:cs="Calibri"/>
          <w:b/>
          <w:bCs/>
          <w:sz w:val="24"/>
          <w:szCs w:val="24"/>
        </w:rPr>
      </w:pPr>
      <w:r w:rsidRPr="0071286A">
        <w:rPr>
          <w:rFonts w:ascii="Calibri" w:hAnsi="Calibri" w:cs="Calibri"/>
          <w:b/>
          <w:bCs/>
          <w:sz w:val="24"/>
          <w:szCs w:val="24"/>
        </w:rPr>
        <w:t>Using AI in Education Settings – Support Materials</w:t>
      </w:r>
    </w:p>
    <w:p w14:paraId="10EBFAC7" w14:textId="691898B9" w:rsidR="0071286A" w:rsidRPr="0071286A" w:rsidRDefault="0071286A" w:rsidP="0071286A">
      <w:pPr>
        <w:rPr>
          <w:rFonts w:ascii="Calibri" w:hAnsi="Calibri" w:cs="Calibri"/>
          <w:sz w:val="24"/>
          <w:szCs w:val="24"/>
        </w:rPr>
      </w:pPr>
      <w:r w:rsidRPr="0071286A">
        <w:rPr>
          <w:rFonts w:ascii="Calibri" w:hAnsi="Calibri" w:cs="Calibri"/>
          <w:sz w:val="24"/>
          <w:szCs w:val="24"/>
        </w:rPr>
        <w:t xml:space="preserve">Free training materials for school staff covering AI awareness, safe use, prompting, risks and practical applications. </w:t>
      </w:r>
    </w:p>
    <w:p w14:paraId="48006C39" w14:textId="2DB7A21E" w:rsidR="0071286A" w:rsidRDefault="0071286A" w:rsidP="0071286A">
      <w:pPr>
        <w:rPr>
          <w:rFonts w:ascii="Calibri" w:hAnsi="Calibri" w:cs="Calibri"/>
          <w:sz w:val="24"/>
          <w:szCs w:val="24"/>
        </w:rPr>
      </w:pPr>
      <w:hyperlink r:id="rId13" w:history="1">
        <w:r w:rsidRPr="00586EA3">
          <w:rPr>
            <w:rStyle w:val="Hyperlink"/>
            <w:rFonts w:ascii="Calibri" w:hAnsi="Calibri" w:cs="Calibri"/>
            <w:sz w:val="24"/>
            <w:szCs w:val="24"/>
          </w:rPr>
          <w:t>https://www.gov.uk/government/collections/using-ai-in-education-settings-support-materials</w:t>
        </w:r>
      </w:hyperlink>
    </w:p>
    <w:p w14:paraId="5344AEEE" w14:textId="77777777" w:rsidR="0071286A" w:rsidRPr="0071286A" w:rsidRDefault="0071286A" w:rsidP="0071286A">
      <w:pPr>
        <w:rPr>
          <w:rFonts w:ascii="Calibri" w:hAnsi="Calibri" w:cs="Calibri"/>
          <w:b/>
          <w:bCs/>
          <w:sz w:val="24"/>
          <w:szCs w:val="24"/>
        </w:rPr>
      </w:pPr>
      <w:r w:rsidRPr="0071286A">
        <w:rPr>
          <w:rFonts w:ascii="Calibri" w:hAnsi="Calibri" w:cs="Calibri"/>
          <w:b/>
          <w:bCs/>
          <w:sz w:val="24"/>
          <w:szCs w:val="24"/>
        </w:rPr>
        <w:t>Using AI in Education – Support for School and College Leaders</w:t>
      </w:r>
    </w:p>
    <w:p w14:paraId="0CF7D3B4" w14:textId="4F32164A" w:rsidR="0071286A" w:rsidRPr="0071286A" w:rsidRDefault="0071286A" w:rsidP="0071286A">
      <w:pPr>
        <w:rPr>
          <w:rFonts w:ascii="Calibri" w:hAnsi="Calibri" w:cs="Calibri"/>
          <w:sz w:val="24"/>
          <w:szCs w:val="24"/>
        </w:rPr>
      </w:pPr>
      <w:r w:rsidRPr="0071286A">
        <w:rPr>
          <w:rFonts w:ascii="Calibri" w:hAnsi="Calibri" w:cs="Calibri"/>
          <w:sz w:val="24"/>
          <w:szCs w:val="24"/>
        </w:rPr>
        <w:t xml:space="preserve">Leadership guidance to help schools implement AI safely and strategically. </w:t>
      </w:r>
      <w:hyperlink r:id="rId14" w:history="1"/>
    </w:p>
    <w:p w14:paraId="1A8161CE" w14:textId="606055BA" w:rsidR="0071286A" w:rsidRDefault="0071286A" w:rsidP="0071286A">
      <w:pPr>
        <w:rPr>
          <w:rFonts w:ascii="Calibri" w:hAnsi="Calibri" w:cs="Calibri"/>
          <w:sz w:val="24"/>
          <w:szCs w:val="24"/>
        </w:rPr>
      </w:pPr>
      <w:hyperlink r:id="rId15" w:history="1">
        <w:r w:rsidRPr="00586EA3">
          <w:rPr>
            <w:rStyle w:val="Hyperlink"/>
            <w:rFonts w:ascii="Calibri" w:hAnsi="Calibri" w:cs="Calibri"/>
            <w:sz w:val="24"/>
            <w:szCs w:val="24"/>
          </w:rPr>
          <w:t>https://www.gov.uk/government/publications/using-ai-in-education-support-for-school-and-college-leaders</w:t>
        </w:r>
      </w:hyperlink>
    </w:p>
    <w:p w14:paraId="7091E543" w14:textId="77777777" w:rsidR="0071286A" w:rsidRPr="0071286A" w:rsidRDefault="0071286A" w:rsidP="0071286A">
      <w:pPr>
        <w:rPr>
          <w:rFonts w:ascii="Calibri" w:hAnsi="Calibri" w:cs="Calibri"/>
          <w:b/>
          <w:bCs/>
          <w:sz w:val="24"/>
          <w:szCs w:val="24"/>
        </w:rPr>
      </w:pPr>
      <w:r w:rsidRPr="0071286A">
        <w:rPr>
          <w:rFonts w:ascii="Calibri" w:hAnsi="Calibri" w:cs="Calibri"/>
          <w:b/>
          <w:bCs/>
          <w:sz w:val="24"/>
          <w:szCs w:val="24"/>
        </w:rPr>
        <w:t>Data Protection and AI in Schools</w:t>
      </w:r>
    </w:p>
    <w:p w14:paraId="28153BD8" w14:textId="4F8DF949" w:rsidR="0071286A" w:rsidRPr="0071286A" w:rsidRDefault="0071286A" w:rsidP="0071286A">
      <w:pPr>
        <w:rPr>
          <w:rFonts w:ascii="Calibri" w:hAnsi="Calibri" w:cs="Calibri"/>
          <w:sz w:val="24"/>
          <w:szCs w:val="24"/>
        </w:rPr>
      </w:pPr>
      <w:r w:rsidRPr="0071286A">
        <w:rPr>
          <w:rFonts w:ascii="Calibri" w:hAnsi="Calibri" w:cs="Calibri"/>
          <w:sz w:val="24"/>
          <w:szCs w:val="24"/>
        </w:rPr>
        <w:t xml:space="preserve">DfE guidance on protecting personal data when using generative AI tools in education settings. </w:t>
      </w:r>
    </w:p>
    <w:p w14:paraId="51A594BA" w14:textId="4C57E2F2" w:rsidR="0071286A" w:rsidRDefault="0071286A" w:rsidP="0071286A">
      <w:pPr>
        <w:rPr>
          <w:rFonts w:ascii="Calibri" w:hAnsi="Calibri" w:cs="Calibri"/>
          <w:sz w:val="24"/>
          <w:szCs w:val="24"/>
        </w:rPr>
      </w:pPr>
      <w:hyperlink r:id="rId16" w:history="1">
        <w:r w:rsidRPr="00586EA3">
          <w:rPr>
            <w:rStyle w:val="Hyperlink"/>
            <w:rFonts w:ascii="Calibri" w:hAnsi="Calibri" w:cs="Calibri"/>
            <w:sz w:val="24"/>
            <w:szCs w:val="24"/>
          </w:rPr>
          <w:t>https://www.gov.uk/guidance/data-protection-in-schools/generative-artificial-intelligence-ai-and-data-protection-in-schools</w:t>
        </w:r>
      </w:hyperlink>
    </w:p>
    <w:p w14:paraId="3F0B4F7E" w14:textId="77777777" w:rsidR="00C5607D" w:rsidRPr="00C5607D" w:rsidRDefault="00C5607D" w:rsidP="00C5607D">
      <w:pPr>
        <w:rPr>
          <w:rFonts w:ascii="Calibri" w:hAnsi="Calibri" w:cs="Calibri"/>
          <w:b/>
          <w:bCs/>
          <w:sz w:val="24"/>
          <w:szCs w:val="24"/>
        </w:rPr>
      </w:pPr>
      <w:r w:rsidRPr="00C5607D">
        <w:rPr>
          <w:rFonts w:ascii="Calibri" w:hAnsi="Calibri" w:cs="Calibri"/>
          <w:b/>
          <w:bCs/>
          <w:sz w:val="24"/>
          <w:szCs w:val="24"/>
        </w:rPr>
        <w:t>Data Protection and Privacy</w:t>
      </w:r>
    </w:p>
    <w:p w14:paraId="2FF5744F" w14:textId="77777777" w:rsidR="00C5607D" w:rsidRPr="00C5607D" w:rsidRDefault="00C5607D" w:rsidP="00C5607D">
      <w:pPr>
        <w:rPr>
          <w:rFonts w:ascii="Calibri" w:hAnsi="Calibri" w:cs="Calibri"/>
          <w:b/>
          <w:bCs/>
          <w:sz w:val="24"/>
          <w:szCs w:val="24"/>
        </w:rPr>
      </w:pPr>
      <w:r w:rsidRPr="00C5607D">
        <w:rPr>
          <w:rFonts w:ascii="Calibri" w:hAnsi="Calibri" w:cs="Calibri"/>
          <w:b/>
          <w:bCs/>
          <w:sz w:val="24"/>
          <w:szCs w:val="24"/>
        </w:rPr>
        <w:t>Information Commissioner's Office (ICO) – AI and Data Protection</w:t>
      </w:r>
    </w:p>
    <w:p w14:paraId="767BC4E0" w14:textId="59D29C57" w:rsidR="00C5607D" w:rsidRPr="00C5607D" w:rsidRDefault="00C5607D" w:rsidP="00C5607D">
      <w:pPr>
        <w:rPr>
          <w:rFonts w:ascii="Calibri" w:hAnsi="Calibri" w:cs="Calibri"/>
          <w:sz w:val="24"/>
          <w:szCs w:val="24"/>
        </w:rPr>
      </w:pPr>
      <w:r w:rsidRPr="00C5607D">
        <w:rPr>
          <w:rFonts w:ascii="Calibri" w:hAnsi="Calibri" w:cs="Calibri"/>
          <w:sz w:val="24"/>
          <w:szCs w:val="24"/>
        </w:rPr>
        <w:t xml:space="preserve">Guidance on using AI lawfully, fairly and transparently, including DPIAs and data protection responsibilities. </w:t>
      </w:r>
    </w:p>
    <w:p w14:paraId="053CBED6" w14:textId="08FE061C" w:rsidR="00C5607D" w:rsidRDefault="00C5607D" w:rsidP="00C5607D">
      <w:pPr>
        <w:rPr>
          <w:rFonts w:ascii="Calibri" w:hAnsi="Calibri" w:cs="Calibri"/>
          <w:sz w:val="24"/>
          <w:szCs w:val="24"/>
        </w:rPr>
      </w:pPr>
      <w:hyperlink r:id="rId17" w:history="1">
        <w:r w:rsidRPr="00586EA3">
          <w:rPr>
            <w:rStyle w:val="Hyperlink"/>
            <w:rFonts w:ascii="Calibri" w:hAnsi="Calibri" w:cs="Calibri"/>
            <w:sz w:val="24"/>
            <w:szCs w:val="24"/>
          </w:rPr>
          <w:t>https://ico.org.uk/for-organisations/uk-gdpr-guidance-and-resources/artificial-intelligence/</w:t>
        </w:r>
      </w:hyperlink>
    </w:p>
    <w:p w14:paraId="5C7E52A2" w14:textId="77777777" w:rsidR="008668F5" w:rsidRDefault="008668F5" w:rsidP="008668F5">
      <w:pPr>
        <w:rPr>
          <w:rFonts w:ascii="Calibri" w:hAnsi="Calibri" w:cs="Calibri"/>
          <w:b/>
          <w:bCs/>
          <w:sz w:val="24"/>
          <w:szCs w:val="24"/>
        </w:rPr>
      </w:pPr>
    </w:p>
    <w:p w14:paraId="0B1F0E56" w14:textId="77777777" w:rsidR="008668F5" w:rsidRDefault="008668F5" w:rsidP="008668F5">
      <w:pPr>
        <w:rPr>
          <w:rFonts w:ascii="Calibri" w:hAnsi="Calibri" w:cs="Calibri"/>
          <w:b/>
          <w:bCs/>
          <w:sz w:val="24"/>
          <w:szCs w:val="24"/>
        </w:rPr>
      </w:pPr>
    </w:p>
    <w:p w14:paraId="1C1BA6BF" w14:textId="7534F16E" w:rsidR="008668F5" w:rsidRPr="008668F5" w:rsidRDefault="008668F5" w:rsidP="008668F5">
      <w:pPr>
        <w:rPr>
          <w:rFonts w:ascii="Calibri" w:hAnsi="Calibri" w:cs="Calibri"/>
          <w:b/>
          <w:bCs/>
          <w:sz w:val="24"/>
          <w:szCs w:val="24"/>
        </w:rPr>
      </w:pPr>
      <w:r w:rsidRPr="008668F5">
        <w:rPr>
          <w:rFonts w:ascii="Calibri" w:hAnsi="Calibri" w:cs="Calibri"/>
          <w:b/>
          <w:bCs/>
          <w:sz w:val="24"/>
          <w:szCs w:val="24"/>
        </w:rPr>
        <w:lastRenderedPageBreak/>
        <w:t>Safeguarding and Online Safety</w:t>
      </w:r>
    </w:p>
    <w:p w14:paraId="6BD8A3DB" w14:textId="77777777" w:rsidR="008668F5" w:rsidRPr="008668F5" w:rsidRDefault="008668F5" w:rsidP="008668F5">
      <w:pPr>
        <w:rPr>
          <w:rFonts w:ascii="Calibri" w:hAnsi="Calibri" w:cs="Calibri"/>
          <w:b/>
          <w:bCs/>
          <w:sz w:val="24"/>
          <w:szCs w:val="24"/>
        </w:rPr>
      </w:pPr>
      <w:r w:rsidRPr="008668F5">
        <w:rPr>
          <w:rFonts w:ascii="Calibri" w:hAnsi="Calibri" w:cs="Calibri"/>
          <w:b/>
          <w:bCs/>
          <w:sz w:val="24"/>
          <w:szCs w:val="24"/>
        </w:rPr>
        <w:t>UK Safer Internet Centre</w:t>
      </w:r>
    </w:p>
    <w:p w14:paraId="71130AC8" w14:textId="4175B902" w:rsidR="008668F5" w:rsidRPr="008668F5" w:rsidRDefault="008668F5" w:rsidP="008668F5">
      <w:pPr>
        <w:rPr>
          <w:rFonts w:ascii="Calibri" w:hAnsi="Calibri" w:cs="Calibri"/>
          <w:sz w:val="24"/>
          <w:szCs w:val="24"/>
        </w:rPr>
      </w:pPr>
      <w:r w:rsidRPr="008668F5">
        <w:rPr>
          <w:rFonts w:ascii="Calibri" w:hAnsi="Calibri" w:cs="Calibri"/>
          <w:sz w:val="24"/>
          <w:szCs w:val="24"/>
        </w:rPr>
        <w:t xml:space="preserve">Advice, guidance and teaching resources covering online safety, emerging technologies and AI-related risks. </w:t>
      </w:r>
    </w:p>
    <w:p w14:paraId="02918F2C" w14:textId="682BE4A9" w:rsidR="008668F5" w:rsidRDefault="008668F5" w:rsidP="008668F5">
      <w:pPr>
        <w:rPr>
          <w:rFonts w:ascii="Calibri" w:hAnsi="Calibri" w:cs="Calibri"/>
          <w:sz w:val="24"/>
          <w:szCs w:val="24"/>
        </w:rPr>
      </w:pPr>
      <w:hyperlink r:id="rId18" w:history="1">
        <w:r w:rsidRPr="00586EA3">
          <w:rPr>
            <w:rStyle w:val="Hyperlink"/>
            <w:rFonts w:ascii="Calibri" w:hAnsi="Calibri" w:cs="Calibri"/>
            <w:sz w:val="24"/>
            <w:szCs w:val="24"/>
          </w:rPr>
          <w:t>https://saferinternet.org.uk</w:t>
        </w:r>
      </w:hyperlink>
    </w:p>
    <w:p w14:paraId="23368F6E" w14:textId="77777777" w:rsidR="008668F5" w:rsidRPr="008668F5" w:rsidRDefault="008668F5" w:rsidP="008668F5">
      <w:pPr>
        <w:rPr>
          <w:rFonts w:ascii="Calibri" w:hAnsi="Calibri" w:cs="Calibri"/>
          <w:b/>
          <w:bCs/>
          <w:sz w:val="24"/>
          <w:szCs w:val="24"/>
        </w:rPr>
      </w:pPr>
      <w:r w:rsidRPr="008668F5">
        <w:rPr>
          <w:rFonts w:ascii="Calibri" w:hAnsi="Calibri" w:cs="Calibri"/>
          <w:b/>
          <w:bCs/>
          <w:sz w:val="24"/>
          <w:szCs w:val="24"/>
        </w:rPr>
        <w:t>CEOP Education</w:t>
      </w:r>
    </w:p>
    <w:p w14:paraId="7F2944D3" w14:textId="11E2F1A1" w:rsidR="008668F5" w:rsidRPr="008668F5" w:rsidRDefault="008668F5" w:rsidP="008668F5">
      <w:pPr>
        <w:rPr>
          <w:rFonts w:ascii="Calibri" w:hAnsi="Calibri" w:cs="Calibri"/>
          <w:sz w:val="24"/>
          <w:szCs w:val="24"/>
        </w:rPr>
      </w:pPr>
      <w:r w:rsidRPr="008668F5">
        <w:rPr>
          <w:rFonts w:ascii="Calibri" w:hAnsi="Calibri" w:cs="Calibri"/>
          <w:sz w:val="24"/>
          <w:szCs w:val="24"/>
        </w:rPr>
        <w:t xml:space="preserve">Resources, training and guidance to support online safety education and safeguarding. </w:t>
      </w:r>
    </w:p>
    <w:p w14:paraId="6D4258FF" w14:textId="2412AAE7" w:rsidR="008668F5" w:rsidRDefault="001F4E3D" w:rsidP="008668F5">
      <w:pPr>
        <w:rPr>
          <w:rFonts w:ascii="Calibri" w:hAnsi="Calibri" w:cs="Calibri"/>
          <w:sz w:val="24"/>
          <w:szCs w:val="24"/>
        </w:rPr>
      </w:pPr>
      <w:hyperlink r:id="rId19" w:history="1">
        <w:r w:rsidRPr="00586EA3">
          <w:rPr>
            <w:rStyle w:val="Hyperlink"/>
            <w:rFonts w:ascii="Calibri" w:hAnsi="Calibri" w:cs="Calibri"/>
            <w:sz w:val="24"/>
            <w:szCs w:val="24"/>
          </w:rPr>
          <w:t>https://www.ceopeducation.co.uk</w:t>
        </w:r>
      </w:hyperlink>
    </w:p>
    <w:p w14:paraId="255D22B4" w14:textId="6759824A" w:rsidR="008668F5" w:rsidRPr="008668F5" w:rsidRDefault="00904AF7" w:rsidP="008668F5">
      <w:pPr>
        <w:rPr>
          <w:rFonts w:ascii="Calibri" w:hAnsi="Calibri" w:cs="Calibri"/>
          <w:b/>
          <w:bCs/>
          <w:sz w:val="24"/>
          <w:szCs w:val="24"/>
        </w:rPr>
      </w:pPr>
      <w:proofErr w:type="spellStart"/>
      <w:r w:rsidRPr="008668F5">
        <w:rPr>
          <w:rFonts w:ascii="Calibri" w:hAnsi="Calibri" w:cs="Calibri"/>
          <w:b/>
          <w:bCs/>
          <w:sz w:val="24"/>
          <w:szCs w:val="24"/>
        </w:rPr>
        <w:t>Think</w:t>
      </w:r>
      <w:r w:rsidR="00694103">
        <w:rPr>
          <w:rFonts w:ascii="Calibri" w:hAnsi="Calibri" w:cs="Calibri"/>
          <w:b/>
          <w:bCs/>
          <w:sz w:val="24"/>
          <w:szCs w:val="24"/>
        </w:rPr>
        <w:t>u</w:t>
      </w:r>
      <w:r w:rsidRPr="008668F5">
        <w:rPr>
          <w:rFonts w:ascii="Calibri" w:hAnsi="Calibri" w:cs="Calibri"/>
          <w:b/>
          <w:bCs/>
          <w:sz w:val="24"/>
          <w:szCs w:val="24"/>
        </w:rPr>
        <w:t>know</w:t>
      </w:r>
      <w:proofErr w:type="spellEnd"/>
    </w:p>
    <w:p w14:paraId="010914CF" w14:textId="7BA4604A" w:rsidR="008668F5" w:rsidRPr="008668F5" w:rsidRDefault="008668F5" w:rsidP="008668F5">
      <w:pPr>
        <w:rPr>
          <w:rFonts w:ascii="Calibri" w:hAnsi="Calibri" w:cs="Calibri"/>
          <w:sz w:val="24"/>
          <w:szCs w:val="24"/>
        </w:rPr>
      </w:pPr>
      <w:r w:rsidRPr="008668F5">
        <w:rPr>
          <w:rFonts w:ascii="Calibri" w:hAnsi="Calibri" w:cs="Calibri"/>
          <w:sz w:val="24"/>
          <w:szCs w:val="24"/>
        </w:rPr>
        <w:t>Age-appropriate online safety resources for children, parents and schools from the National Crime Agency.</w:t>
      </w:r>
      <w:r w:rsidR="001F4E3D" w:rsidRPr="008668F5">
        <w:rPr>
          <w:rFonts w:ascii="Calibri" w:hAnsi="Calibri" w:cs="Calibri"/>
          <w:sz w:val="24"/>
          <w:szCs w:val="24"/>
        </w:rPr>
        <w:t xml:space="preserve"> </w:t>
      </w:r>
    </w:p>
    <w:p w14:paraId="164F0B8D" w14:textId="59132F86" w:rsidR="001F4E3D" w:rsidRDefault="001F4E3D" w:rsidP="008668F5">
      <w:pPr>
        <w:rPr>
          <w:rFonts w:ascii="Calibri" w:hAnsi="Calibri" w:cs="Calibri"/>
          <w:sz w:val="24"/>
          <w:szCs w:val="24"/>
        </w:rPr>
      </w:pPr>
      <w:hyperlink r:id="rId20" w:history="1">
        <w:r w:rsidRPr="00586EA3">
          <w:rPr>
            <w:rStyle w:val="Hyperlink"/>
            <w:rFonts w:ascii="Calibri" w:hAnsi="Calibri" w:cs="Calibri"/>
            <w:sz w:val="24"/>
            <w:szCs w:val="24"/>
          </w:rPr>
          <w:t>https://www.thinkuknow.co.uk</w:t>
        </w:r>
      </w:hyperlink>
    </w:p>
    <w:p w14:paraId="3253DFD6" w14:textId="77777777" w:rsidR="001F4E3D" w:rsidRPr="001F4E3D" w:rsidRDefault="001F4E3D" w:rsidP="001F4E3D">
      <w:pPr>
        <w:rPr>
          <w:rFonts w:ascii="Calibri" w:hAnsi="Calibri" w:cs="Calibri"/>
          <w:b/>
          <w:bCs/>
          <w:sz w:val="24"/>
          <w:szCs w:val="24"/>
        </w:rPr>
      </w:pPr>
      <w:proofErr w:type="spellStart"/>
      <w:r w:rsidRPr="001F4E3D">
        <w:rPr>
          <w:rFonts w:ascii="Calibri" w:hAnsi="Calibri" w:cs="Calibri"/>
          <w:b/>
          <w:bCs/>
          <w:sz w:val="24"/>
          <w:szCs w:val="24"/>
        </w:rPr>
        <w:t>SWGfL</w:t>
      </w:r>
      <w:proofErr w:type="spellEnd"/>
      <w:r w:rsidRPr="001F4E3D">
        <w:rPr>
          <w:rFonts w:ascii="Calibri" w:hAnsi="Calibri" w:cs="Calibri"/>
          <w:b/>
          <w:bCs/>
          <w:sz w:val="24"/>
          <w:szCs w:val="24"/>
        </w:rPr>
        <w:t xml:space="preserve"> – Artificial Intelligence and Online Safety</w:t>
      </w:r>
    </w:p>
    <w:p w14:paraId="56BEEB82" w14:textId="67B81955" w:rsidR="001F4E3D" w:rsidRPr="001F4E3D" w:rsidRDefault="001F4E3D" w:rsidP="001F4E3D">
      <w:pPr>
        <w:rPr>
          <w:rFonts w:ascii="Calibri" w:hAnsi="Calibri" w:cs="Calibri"/>
          <w:sz w:val="24"/>
          <w:szCs w:val="24"/>
        </w:rPr>
      </w:pPr>
      <w:r w:rsidRPr="001F4E3D">
        <w:rPr>
          <w:rFonts w:ascii="Calibri" w:hAnsi="Calibri" w:cs="Calibri"/>
          <w:sz w:val="24"/>
          <w:szCs w:val="24"/>
        </w:rPr>
        <w:t xml:space="preserve">Practical advice for educators on discussing AI with pupils and understanding emerging online risks. </w:t>
      </w:r>
    </w:p>
    <w:p w14:paraId="755DC11A" w14:textId="2709FA25" w:rsidR="001F4E3D" w:rsidRDefault="001F4E3D" w:rsidP="001F4E3D">
      <w:pPr>
        <w:rPr>
          <w:rFonts w:ascii="Calibri" w:hAnsi="Calibri" w:cs="Calibri"/>
          <w:sz w:val="24"/>
          <w:szCs w:val="24"/>
        </w:rPr>
      </w:pPr>
      <w:hyperlink r:id="rId21" w:history="1">
        <w:r w:rsidRPr="00586EA3">
          <w:rPr>
            <w:rStyle w:val="Hyperlink"/>
            <w:rFonts w:ascii="Calibri" w:hAnsi="Calibri" w:cs="Calibri"/>
            <w:sz w:val="24"/>
            <w:szCs w:val="24"/>
          </w:rPr>
          <w:t>https://swgfl.org.uk/topics/artificial-intelligence/</w:t>
        </w:r>
      </w:hyperlink>
    </w:p>
    <w:p w14:paraId="28C5EB59" w14:textId="0D535F70" w:rsidR="001F4E3D" w:rsidRPr="001F4E3D" w:rsidRDefault="00904AF7" w:rsidP="001F4E3D">
      <w:pPr>
        <w:rPr>
          <w:rFonts w:ascii="Calibri" w:hAnsi="Calibri" w:cs="Calibri"/>
          <w:b/>
          <w:bCs/>
          <w:sz w:val="24"/>
          <w:szCs w:val="24"/>
        </w:rPr>
      </w:pPr>
      <w:proofErr w:type="spellStart"/>
      <w:r w:rsidRPr="001F4E3D">
        <w:rPr>
          <w:rFonts w:ascii="Calibri" w:hAnsi="Calibri" w:cs="Calibri"/>
          <w:b/>
          <w:bCs/>
          <w:sz w:val="24"/>
          <w:szCs w:val="24"/>
        </w:rPr>
        <w:t>Childnet</w:t>
      </w:r>
      <w:proofErr w:type="spellEnd"/>
      <w:r w:rsidR="001F4E3D" w:rsidRPr="001F4E3D">
        <w:rPr>
          <w:rFonts w:ascii="Calibri" w:hAnsi="Calibri" w:cs="Calibri"/>
          <w:b/>
          <w:bCs/>
          <w:sz w:val="24"/>
          <w:szCs w:val="24"/>
        </w:rPr>
        <w:t xml:space="preserve"> – Artificial Intelligence Resources</w:t>
      </w:r>
    </w:p>
    <w:p w14:paraId="4BE27432" w14:textId="25F8ED79" w:rsidR="001F4E3D" w:rsidRPr="001F4E3D" w:rsidRDefault="001F4E3D" w:rsidP="001F4E3D">
      <w:pPr>
        <w:rPr>
          <w:rFonts w:ascii="Calibri" w:hAnsi="Calibri" w:cs="Calibri"/>
          <w:sz w:val="24"/>
          <w:szCs w:val="24"/>
        </w:rPr>
      </w:pPr>
      <w:r w:rsidRPr="001F4E3D">
        <w:rPr>
          <w:rFonts w:ascii="Calibri" w:hAnsi="Calibri" w:cs="Calibri"/>
          <w:sz w:val="24"/>
          <w:szCs w:val="24"/>
        </w:rPr>
        <w:t xml:space="preserve">Resources for schools and families covering AI literacy, online safety and responsible use. </w:t>
      </w:r>
    </w:p>
    <w:p w14:paraId="49908B37" w14:textId="08268D99" w:rsidR="001F4E3D" w:rsidRDefault="001F4E3D" w:rsidP="001F4E3D">
      <w:pPr>
        <w:rPr>
          <w:rFonts w:ascii="Calibri" w:hAnsi="Calibri" w:cs="Calibri"/>
          <w:sz w:val="24"/>
          <w:szCs w:val="24"/>
        </w:rPr>
      </w:pPr>
      <w:hyperlink r:id="rId22" w:history="1">
        <w:r w:rsidRPr="00586EA3">
          <w:rPr>
            <w:rStyle w:val="Hyperlink"/>
            <w:rFonts w:ascii="Calibri" w:hAnsi="Calibri" w:cs="Calibri"/>
            <w:sz w:val="24"/>
            <w:szCs w:val="24"/>
          </w:rPr>
          <w:t>https://www.childnet.com/resources/</w:t>
        </w:r>
      </w:hyperlink>
    </w:p>
    <w:p w14:paraId="361DB55B" w14:textId="77777777" w:rsidR="003731AA" w:rsidRPr="003731AA" w:rsidRDefault="003731AA" w:rsidP="003731AA">
      <w:pPr>
        <w:rPr>
          <w:rFonts w:ascii="Calibri" w:hAnsi="Calibri" w:cs="Calibri"/>
          <w:b/>
          <w:bCs/>
          <w:sz w:val="24"/>
          <w:szCs w:val="24"/>
        </w:rPr>
      </w:pPr>
      <w:r w:rsidRPr="003731AA">
        <w:rPr>
          <w:rFonts w:ascii="Calibri" w:hAnsi="Calibri" w:cs="Calibri"/>
          <w:b/>
          <w:bCs/>
          <w:sz w:val="24"/>
          <w:szCs w:val="24"/>
        </w:rPr>
        <w:t>Approved School Platforms</w:t>
      </w:r>
    </w:p>
    <w:p w14:paraId="2CC34551" w14:textId="77777777" w:rsidR="003731AA" w:rsidRPr="003731AA" w:rsidRDefault="003731AA" w:rsidP="003731AA">
      <w:pPr>
        <w:rPr>
          <w:rFonts w:ascii="Calibri" w:hAnsi="Calibri" w:cs="Calibri"/>
          <w:b/>
          <w:bCs/>
          <w:sz w:val="24"/>
          <w:szCs w:val="24"/>
        </w:rPr>
      </w:pPr>
      <w:r w:rsidRPr="003731AA">
        <w:rPr>
          <w:rFonts w:ascii="Calibri" w:hAnsi="Calibri" w:cs="Calibri"/>
          <w:b/>
          <w:bCs/>
          <w:sz w:val="24"/>
          <w:szCs w:val="24"/>
        </w:rPr>
        <w:t>Microsoft Copilot for Education</w:t>
      </w:r>
    </w:p>
    <w:p w14:paraId="5A47056C" w14:textId="05B8AD77" w:rsidR="003731AA" w:rsidRPr="003731AA" w:rsidRDefault="003731AA" w:rsidP="003731AA">
      <w:pPr>
        <w:rPr>
          <w:rFonts w:ascii="Calibri" w:hAnsi="Calibri" w:cs="Calibri"/>
          <w:sz w:val="24"/>
          <w:szCs w:val="24"/>
        </w:rPr>
      </w:pPr>
      <w:r w:rsidRPr="003731AA">
        <w:rPr>
          <w:rFonts w:ascii="Calibri" w:hAnsi="Calibri" w:cs="Calibri"/>
          <w:sz w:val="24"/>
          <w:szCs w:val="24"/>
        </w:rPr>
        <w:t xml:space="preserve">Information about Microsoft's AI tools for education, including responsible use and data protection features. </w:t>
      </w:r>
    </w:p>
    <w:p w14:paraId="0B52E3B7" w14:textId="4FE4CCB8" w:rsidR="0071286A" w:rsidRPr="0071286A" w:rsidRDefault="003731AA" w:rsidP="005A5FAA">
      <w:pPr>
        <w:rPr>
          <w:rFonts w:ascii="Calibri" w:hAnsi="Calibri" w:cs="Calibri"/>
          <w:sz w:val="24"/>
          <w:szCs w:val="24"/>
        </w:rPr>
      </w:pPr>
      <w:hyperlink r:id="rId23" w:history="1">
        <w:r w:rsidRPr="00586EA3">
          <w:rPr>
            <w:rStyle w:val="Hyperlink"/>
            <w:rFonts w:ascii="Calibri" w:hAnsi="Calibri" w:cs="Calibri"/>
            <w:sz w:val="24"/>
            <w:szCs w:val="24"/>
          </w:rPr>
          <w:t>https://www.microsoft.com/education/copilot</w:t>
        </w:r>
      </w:hyperlink>
    </w:p>
    <w:p w14:paraId="7665D658" w14:textId="77777777" w:rsidR="00DA2FCA" w:rsidRPr="00D87570" w:rsidRDefault="00DA2FCA">
      <w:pPr>
        <w:rPr>
          <w:rFonts w:ascii="Calibri" w:hAnsi="Calibri" w:cs="Calibri"/>
          <w:sz w:val="24"/>
          <w:szCs w:val="24"/>
        </w:rPr>
      </w:pPr>
    </w:p>
    <w:sectPr w:rsidR="00DA2FCA" w:rsidRPr="00D87570" w:rsidSect="000E1952">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Borders w:offsetFrom="page">
        <w:top w:val="single" w:sz="12" w:space="24" w:color="0E2841" w:themeColor="text2"/>
        <w:left w:val="single" w:sz="12" w:space="24" w:color="0E2841" w:themeColor="text2"/>
        <w:bottom w:val="single" w:sz="12" w:space="24" w:color="0E2841" w:themeColor="text2"/>
        <w:right w:val="single" w:sz="12" w:space="24" w:color="0E2841"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857FA" w14:textId="77777777" w:rsidR="00DD1D71" w:rsidRDefault="00DD1D71" w:rsidP="00102DC2">
      <w:pPr>
        <w:spacing w:after="0" w:line="240" w:lineRule="auto"/>
      </w:pPr>
      <w:r>
        <w:separator/>
      </w:r>
    </w:p>
  </w:endnote>
  <w:endnote w:type="continuationSeparator" w:id="0">
    <w:p w14:paraId="543DF0ED" w14:textId="77777777" w:rsidR="00DD1D71" w:rsidRDefault="00DD1D71" w:rsidP="0010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Light">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217F" w14:textId="77777777" w:rsidR="00AA361F" w:rsidRDefault="00AA3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0FC9" w14:textId="4E5BD966" w:rsidR="00102DC2" w:rsidRDefault="00102DC2">
    <w:pPr>
      <w:pStyle w:val="Footer"/>
    </w:pPr>
    <w:r w:rsidRPr="00EC1BAF">
      <w:rPr>
        <w:rFonts w:ascii="Calibri" w:hAnsi="Calibri" w:cs="Calibri"/>
        <w:b/>
        <w:bCs/>
        <w:noProof/>
        <w:color w:val="000000" w:themeColor="text1"/>
        <w:sz w:val="24"/>
        <w:szCs w:val="24"/>
      </w:rPr>
      <w:drawing>
        <wp:anchor distT="0" distB="0" distL="114300" distR="114300" simplePos="0" relativeHeight="251659264" behindDoc="0" locked="0" layoutInCell="1" allowOverlap="1" wp14:anchorId="4F39F2D9" wp14:editId="0D94B7A4">
          <wp:simplePos x="0" y="0"/>
          <wp:positionH relativeFrom="margin">
            <wp:posOffset>-524435</wp:posOffset>
          </wp:positionH>
          <wp:positionV relativeFrom="paragraph">
            <wp:posOffset>35821</wp:posOffset>
          </wp:positionV>
          <wp:extent cx="6790690" cy="349064"/>
          <wp:effectExtent l="0" t="0" r="0" b="0"/>
          <wp:wrapNone/>
          <wp:docPr id="22" name="Picture 21">
            <a:extLst xmlns:a="http://schemas.openxmlformats.org/drawingml/2006/main">
              <a:ext uri="{FF2B5EF4-FFF2-40B4-BE49-F238E27FC236}">
                <a16:creationId xmlns:a16="http://schemas.microsoft.com/office/drawing/2014/main" id="{B829B24B-E039-CC78-0C7F-58C3B6E693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B829B24B-E039-CC78-0C7F-58C3B6E69335}"/>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228053" cy="371546"/>
                  </a:xfrm>
                  <a:prstGeom prst="rect">
                    <a:avLst/>
                  </a:prstGeom>
                </pic:spPr>
              </pic:pic>
            </a:graphicData>
          </a:graphic>
          <wp14:sizeRelH relativeFrom="margin">
            <wp14:pctWidth>0</wp14:pctWidth>
          </wp14:sizeRelH>
          <wp14:sizeRelV relativeFrom="margin">
            <wp14:pctHeight>0</wp14:pctHeight>
          </wp14:sizeRelV>
        </wp:anchor>
      </w:drawing>
    </w:r>
  </w:p>
  <w:p w14:paraId="073D32C2" w14:textId="4CF05E26" w:rsidR="00102DC2" w:rsidRDefault="00102D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4B80" w14:textId="77777777" w:rsidR="00AA361F" w:rsidRDefault="00AA3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E294" w14:textId="77777777" w:rsidR="00DD1D71" w:rsidRDefault="00DD1D71" w:rsidP="00102DC2">
      <w:pPr>
        <w:spacing w:after="0" w:line="240" w:lineRule="auto"/>
      </w:pPr>
      <w:r>
        <w:separator/>
      </w:r>
    </w:p>
  </w:footnote>
  <w:footnote w:type="continuationSeparator" w:id="0">
    <w:p w14:paraId="33E84B4F" w14:textId="77777777" w:rsidR="00DD1D71" w:rsidRDefault="00DD1D71" w:rsidP="00102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D576" w14:textId="77777777" w:rsidR="00AA361F" w:rsidRDefault="00AA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381C" w14:textId="77777777" w:rsidR="00AA361F" w:rsidRDefault="00AA36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D7F0" w14:textId="77777777" w:rsidR="00AA361F" w:rsidRDefault="00AA3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739"/>
    <w:multiLevelType w:val="multilevel"/>
    <w:tmpl w:val="9A70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6717D"/>
    <w:multiLevelType w:val="multilevel"/>
    <w:tmpl w:val="5278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57BBC"/>
    <w:multiLevelType w:val="multilevel"/>
    <w:tmpl w:val="5A96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978CE"/>
    <w:multiLevelType w:val="multilevel"/>
    <w:tmpl w:val="9A4E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279F2"/>
    <w:multiLevelType w:val="multilevel"/>
    <w:tmpl w:val="3434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E19F4"/>
    <w:multiLevelType w:val="multilevel"/>
    <w:tmpl w:val="C2E2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422D2"/>
    <w:multiLevelType w:val="multilevel"/>
    <w:tmpl w:val="261C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30E75"/>
    <w:multiLevelType w:val="multilevel"/>
    <w:tmpl w:val="ADD6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F3086"/>
    <w:multiLevelType w:val="multilevel"/>
    <w:tmpl w:val="7AE4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B037A"/>
    <w:multiLevelType w:val="multilevel"/>
    <w:tmpl w:val="3C46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16759"/>
    <w:multiLevelType w:val="multilevel"/>
    <w:tmpl w:val="1E64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97579"/>
    <w:multiLevelType w:val="multilevel"/>
    <w:tmpl w:val="F6EC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96A4B"/>
    <w:multiLevelType w:val="multilevel"/>
    <w:tmpl w:val="F758A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7097F"/>
    <w:multiLevelType w:val="multilevel"/>
    <w:tmpl w:val="DCCC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120735"/>
    <w:multiLevelType w:val="multilevel"/>
    <w:tmpl w:val="6978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19396C"/>
    <w:multiLevelType w:val="multilevel"/>
    <w:tmpl w:val="595E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C39FD"/>
    <w:multiLevelType w:val="multilevel"/>
    <w:tmpl w:val="B396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5456EF"/>
    <w:multiLevelType w:val="multilevel"/>
    <w:tmpl w:val="A264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090597"/>
    <w:multiLevelType w:val="multilevel"/>
    <w:tmpl w:val="606C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5D14F7"/>
    <w:multiLevelType w:val="multilevel"/>
    <w:tmpl w:val="FE582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5D605D"/>
    <w:multiLevelType w:val="multilevel"/>
    <w:tmpl w:val="333A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284431"/>
    <w:multiLevelType w:val="multilevel"/>
    <w:tmpl w:val="BF86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7064F4"/>
    <w:multiLevelType w:val="multilevel"/>
    <w:tmpl w:val="778E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6E4BD2"/>
    <w:multiLevelType w:val="multilevel"/>
    <w:tmpl w:val="021A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7C6D3F"/>
    <w:multiLevelType w:val="multilevel"/>
    <w:tmpl w:val="C24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B7434"/>
    <w:multiLevelType w:val="multilevel"/>
    <w:tmpl w:val="74D4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35561B"/>
    <w:multiLevelType w:val="hybridMultilevel"/>
    <w:tmpl w:val="3E0A5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EE47CC"/>
    <w:multiLevelType w:val="hybridMultilevel"/>
    <w:tmpl w:val="2C7E6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8A7985"/>
    <w:multiLevelType w:val="multilevel"/>
    <w:tmpl w:val="74AC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B52BD6"/>
    <w:multiLevelType w:val="multilevel"/>
    <w:tmpl w:val="F77E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D82A6A"/>
    <w:multiLevelType w:val="multilevel"/>
    <w:tmpl w:val="CB76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FD142B"/>
    <w:multiLevelType w:val="multilevel"/>
    <w:tmpl w:val="E990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0E090F"/>
    <w:multiLevelType w:val="multilevel"/>
    <w:tmpl w:val="86A2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D31527"/>
    <w:multiLevelType w:val="multilevel"/>
    <w:tmpl w:val="745A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470248"/>
    <w:multiLevelType w:val="hybridMultilevel"/>
    <w:tmpl w:val="5EF2F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5D3086"/>
    <w:multiLevelType w:val="hybridMultilevel"/>
    <w:tmpl w:val="6EDC7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B66BD6"/>
    <w:multiLevelType w:val="multilevel"/>
    <w:tmpl w:val="A052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723A66"/>
    <w:multiLevelType w:val="multilevel"/>
    <w:tmpl w:val="3D74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EF6E64"/>
    <w:multiLevelType w:val="multilevel"/>
    <w:tmpl w:val="8F7C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801F70"/>
    <w:multiLevelType w:val="multilevel"/>
    <w:tmpl w:val="9BF8FDB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B7608E"/>
    <w:multiLevelType w:val="multilevel"/>
    <w:tmpl w:val="E4C8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D50AE3"/>
    <w:multiLevelType w:val="multilevel"/>
    <w:tmpl w:val="A90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D01ABE"/>
    <w:multiLevelType w:val="hybridMultilevel"/>
    <w:tmpl w:val="20C80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613DC6"/>
    <w:multiLevelType w:val="multilevel"/>
    <w:tmpl w:val="4072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12890"/>
    <w:multiLevelType w:val="multilevel"/>
    <w:tmpl w:val="B8AC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1814FD"/>
    <w:multiLevelType w:val="multilevel"/>
    <w:tmpl w:val="A78E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297917">
    <w:abstractNumId w:val="43"/>
  </w:num>
  <w:num w:numId="2" w16cid:durableId="37555462">
    <w:abstractNumId w:val="19"/>
  </w:num>
  <w:num w:numId="3" w16cid:durableId="141318467">
    <w:abstractNumId w:val="25"/>
  </w:num>
  <w:num w:numId="4" w16cid:durableId="539167251">
    <w:abstractNumId w:val="17"/>
  </w:num>
  <w:num w:numId="5" w16cid:durableId="1454517245">
    <w:abstractNumId w:val="16"/>
  </w:num>
  <w:num w:numId="6" w16cid:durableId="1709598940">
    <w:abstractNumId w:val="15"/>
  </w:num>
  <w:num w:numId="7" w16cid:durableId="955212738">
    <w:abstractNumId w:val="4"/>
  </w:num>
  <w:num w:numId="8" w16cid:durableId="64377508">
    <w:abstractNumId w:val="37"/>
  </w:num>
  <w:num w:numId="9" w16cid:durableId="1722947022">
    <w:abstractNumId w:val="11"/>
  </w:num>
  <w:num w:numId="10" w16cid:durableId="2042433137">
    <w:abstractNumId w:val="18"/>
  </w:num>
  <w:num w:numId="11" w16cid:durableId="1258250164">
    <w:abstractNumId w:val="20"/>
  </w:num>
  <w:num w:numId="12" w16cid:durableId="2126650685">
    <w:abstractNumId w:val="24"/>
  </w:num>
  <w:num w:numId="13" w16cid:durableId="1832867824">
    <w:abstractNumId w:val="32"/>
  </w:num>
  <w:num w:numId="14" w16cid:durableId="831990762">
    <w:abstractNumId w:val="36"/>
  </w:num>
  <w:num w:numId="15" w16cid:durableId="347802097">
    <w:abstractNumId w:val="40"/>
  </w:num>
  <w:num w:numId="16" w16cid:durableId="1247961343">
    <w:abstractNumId w:val="8"/>
  </w:num>
  <w:num w:numId="17" w16cid:durableId="1173422177">
    <w:abstractNumId w:val="38"/>
  </w:num>
  <w:num w:numId="18" w16cid:durableId="300622469">
    <w:abstractNumId w:val="22"/>
  </w:num>
  <w:num w:numId="19" w16cid:durableId="658267261">
    <w:abstractNumId w:val="1"/>
  </w:num>
  <w:num w:numId="20" w16cid:durableId="123430724">
    <w:abstractNumId w:val="42"/>
  </w:num>
  <w:num w:numId="21" w16cid:durableId="808474604">
    <w:abstractNumId w:val="27"/>
  </w:num>
  <w:num w:numId="22" w16cid:durableId="1717580298">
    <w:abstractNumId w:val="35"/>
  </w:num>
  <w:num w:numId="23" w16cid:durableId="379406252">
    <w:abstractNumId w:val="26"/>
  </w:num>
  <w:num w:numId="24" w16cid:durableId="884608090">
    <w:abstractNumId w:val="39"/>
  </w:num>
  <w:num w:numId="25" w16cid:durableId="408581547">
    <w:abstractNumId w:val="21"/>
  </w:num>
  <w:num w:numId="26" w16cid:durableId="107432860">
    <w:abstractNumId w:val="9"/>
  </w:num>
  <w:num w:numId="27" w16cid:durableId="1891260396">
    <w:abstractNumId w:val="14"/>
  </w:num>
  <w:num w:numId="28" w16cid:durableId="498548286">
    <w:abstractNumId w:val="28"/>
  </w:num>
  <w:num w:numId="29" w16cid:durableId="665131813">
    <w:abstractNumId w:val="2"/>
  </w:num>
  <w:num w:numId="30" w16cid:durableId="1988194867">
    <w:abstractNumId w:val="12"/>
  </w:num>
  <w:num w:numId="31" w16cid:durableId="1065106424">
    <w:abstractNumId w:val="33"/>
  </w:num>
  <w:num w:numId="32" w16cid:durableId="1177038512">
    <w:abstractNumId w:val="30"/>
  </w:num>
  <w:num w:numId="33" w16cid:durableId="727262619">
    <w:abstractNumId w:val="13"/>
  </w:num>
  <w:num w:numId="34" w16cid:durableId="894976465">
    <w:abstractNumId w:val="41"/>
  </w:num>
  <w:num w:numId="35" w16cid:durableId="1504122297">
    <w:abstractNumId w:val="3"/>
  </w:num>
  <w:num w:numId="36" w16cid:durableId="318117795">
    <w:abstractNumId w:val="6"/>
  </w:num>
  <w:num w:numId="37" w16cid:durableId="992873571">
    <w:abstractNumId w:val="45"/>
  </w:num>
  <w:num w:numId="38" w16cid:durableId="629747553">
    <w:abstractNumId w:val="7"/>
  </w:num>
  <w:num w:numId="39" w16cid:durableId="1506088698">
    <w:abstractNumId w:val="29"/>
  </w:num>
  <w:num w:numId="40" w16cid:durableId="1516260646">
    <w:abstractNumId w:val="31"/>
  </w:num>
  <w:num w:numId="41" w16cid:durableId="1183325662">
    <w:abstractNumId w:val="0"/>
  </w:num>
  <w:num w:numId="42" w16cid:durableId="979922981">
    <w:abstractNumId w:val="10"/>
  </w:num>
  <w:num w:numId="43" w16cid:durableId="1742556347">
    <w:abstractNumId w:val="5"/>
  </w:num>
  <w:num w:numId="44" w16cid:durableId="834149757">
    <w:abstractNumId w:val="44"/>
  </w:num>
  <w:num w:numId="45" w16cid:durableId="379480331">
    <w:abstractNumId w:val="23"/>
  </w:num>
  <w:num w:numId="46" w16cid:durableId="85330507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D3"/>
    <w:rsid w:val="0000718B"/>
    <w:rsid w:val="000077F9"/>
    <w:rsid w:val="00021123"/>
    <w:rsid w:val="0002294C"/>
    <w:rsid w:val="00037983"/>
    <w:rsid w:val="00044511"/>
    <w:rsid w:val="000477F9"/>
    <w:rsid w:val="00060612"/>
    <w:rsid w:val="00060891"/>
    <w:rsid w:val="000662D2"/>
    <w:rsid w:val="00067014"/>
    <w:rsid w:val="000816BA"/>
    <w:rsid w:val="000A08C1"/>
    <w:rsid w:val="000A0AB3"/>
    <w:rsid w:val="000A13E9"/>
    <w:rsid w:val="000A5EFA"/>
    <w:rsid w:val="000D342E"/>
    <w:rsid w:val="000E1952"/>
    <w:rsid w:val="000F6159"/>
    <w:rsid w:val="00102DC2"/>
    <w:rsid w:val="0011287A"/>
    <w:rsid w:val="00142A38"/>
    <w:rsid w:val="00157803"/>
    <w:rsid w:val="00160D0F"/>
    <w:rsid w:val="00182A20"/>
    <w:rsid w:val="001B3D0D"/>
    <w:rsid w:val="001D1E13"/>
    <w:rsid w:val="001E7FFD"/>
    <w:rsid w:val="001F4E3D"/>
    <w:rsid w:val="001F7DB7"/>
    <w:rsid w:val="00210196"/>
    <w:rsid w:val="00222842"/>
    <w:rsid w:val="00240C46"/>
    <w:rsid w:val="00246DE8"/>
    <w:rsid w:val="002474DE"/>
    <w:rsid w:val="002568C4"/>
    <w:rsid w:val="00266B16"/>
    <w:rsid w:val="002823D5"/>
    <w:rsid w:val="002928CB"/>
    <w:rsid w:val="002B6B66"/>
    <w:rsid w:val="00361BF2"/>
    <w:rsid w:val="003731AA"/>
    <w:rsid w:val="00376CC4"/>
    <w:rsid w:val="003A6BCB"/>
    <w:rsid w:val="003B1B7E"/>
    <w:rsid w:val="003C3A2E"/>
    <w:rsid w:val="003E028F"/>
    <w:rsid w:val="00405ED9"/>
    <w:rsid w:val="0042247D"/>
    <w:rsid w:val="00423ED3"/>
    <w:rsid w:val="004429ED"/>
    <w:rsid w:val="00493D86"/>
    <w:rsid w:val="004C5D35"/>
    <w:rsid w:val="004E36C7"/>
    <w:rsid w:val="00510772"/>
    <w:rsid w:val="00524058"/>
    <w:rsid w:val="00544ABD"/>
    <w:rsid w:val="00560D86"/>
    <w:rsid w:val="0056283E"/>
    <w:rsid w:val="00571BE6"/>
    <w:rsid w:val="005841F6"/>
    <w:rsid w:val="00585C00"/>
    <w:rsid w:val="005923C4"/>
    <w:rsid w:val="005A5FAA"/>
    <w:rsid w:val="005E76E5"/>
    <w:rsid w:val="005F5490"/>
    <w:rsid w:val="006838B4"/>
    <w:rsid w:val="00684C2E"/>
    <w:rsid w:val="00694103"/>
    <w:rsid w:val="00695AA0"/>
    <w:rsid w:val="006A3BA3"/>
    <w:rsid w:val="006D0323"/>
    <w:rsid w:val="006D1ABE"/>
    <w:rsid w:val="006E380A"/>
    <w:rsid w:val="006F27D3"/>
    <w:rsid w:val="006F6B20"/>
    <w:rsid w:val="00702E60"/>
    <w:rsid w:val="0071286A"/>
    <w:rsid w:val="00722BD6"/>
    <w:rsid w:val="007759A9"/>
    <w:rsid w:val="00797D1F"/>
    <w:rsid w:val="007F1D36"/>
    <w:rsid w:val="00802CFE"/>
    <w:rsid w:val="0080415D"/>
    <w:rsid w:val="00817FA2"/>
    <w:rsid w:val="0082040F"/>
    <w:rsid w:val="0082344A"/>
    <w:rsid w:val="008249DD"/>
    <w:rsid w:val="00834A11"/>
    <w:rsid w:val="008419A6"/>
    <w:rsid w:val="00850BDE"/>
    <w:rsid w:val="008668F5"/>
    <w:rsid w:val="008A4910"/>
    <w:rsid w:val="008D4A1D"/>
    <w:rsid w:val="008E123B"/>
    <w:rsid w:val="008E2F2E"/>
    <w:rsid w:val="008F63C2"/>
    <w:rsid w:val="00901DC7"/>
    <w:rsid w:val="00904AF7"/>
    <w:rsid w:val="009172E5"/>
    <w:rsid w:val="009234EF"/>
    <w:rsid w:val="009346D2"/>
    <w:rsid w:val="0094606A"/>
    <w:rsid w:val="00967D27"/>
    <w:rsid w:val="00975D98"/>
    <w:rsid w:val="009965EB"/>
    <w:rsid w:val="009A25FC"/>
    <w:rsid w:val="009B1329"/>
    <w:rsid w:val="009B6551"/>
    <w:rsid w:val="009F609D"/>
    <w:rsid w:val="00A01A3E"/>
    <w:rsid w:val="00A109F3"/>
    <w:rsid w:val="00A14DAC"/>
    <w:rsid w:val="00A209F2"/>
    <w:rsid w:val="00A417A3"/>
    <w:rsid w:val="00A44C02"/>
    <w:rsid w:val="00A518F9"/>
    <w:rsid w:val="00A556D0"/>
    <w:rsid w:val="00A615BF"/>
    <w:rsid w:val="00A671BC"/>
    <w:rsid w:val="00AA361F"/>
    <w:rsid w:val="00AC30F3"/>
    <w:rsid w:val="00B42782"/>
    <w:rsid w:val="00B50AD5"/>
    <w:rsid w:val="00B52EB5"/>
    <w:rsid w:val="00BC0219"/>
    <w:rsid w:val="00BC12B7"/>
    <w:rsid w:val="00BC4EF7"/>
    <w:rsid w:val="00BC5A19"/>
    <w:rsid w:val="00BD6B07"/>
    <w:rsid w:val="00BE14C8"/>
    <w:rsid w:val="00BF1C1C"/>
    <w:rsid w:val="00C12CE2"/>
    <w:rsid w:val="00C329E2"/>
    <w:rsid w:val="00C45281"/>
    <w:rsid w:val="00C54FE5"/>
    <w:rsid w:val="00C5607D"/>
    <w:rsid w:val="00C80BA9"/>
    <w:rsid w:val="00C97600"/>
    <w:rsid w:val="00CB456E"/>
    <w:rsid w:val="00CF1CF7"/>
    <w:rsid w:val="00CF7643"/>
    <w:rsid w:val="00D042E6"/>
    <w:rsid w:val="00D26462"/>
    <w:rsid w:val="00D40907"/>
    <w:rsid w:val="00D4774D"/>
    <w:rsid w:val="00D87570"/>
    <w:rsid w:val="00DA105F"/>
    <w:rsid w:val="00DA2D29"/>
    <w:rsid w:val="00DA2FCA"/>
    <w:rsid w:val="00DD1D71"/>
    <w:rsid w:val="00DF4526"/>
    <w:rsid w:val="00DF6483"/>
    <w:rsid w:val="00E77097"/>
    <w:rsid w:val="00E9490D"/>
    <w:rsid w:val="00EC1BAF"/>
    <w:rsid w:val="00EE362D"/>
    <w:rsid w:val="00EF4226"/>
    <w:rsid w:val="00EF4865"/>
    <w:rsid w:val="00F12F12"/>
    <w:rsid w:val="00F23A3C"/>
    <w:rsid w:val="00F44C2D"/>
    <w:rsid w:val="00F669E2"/>
    <w:rsid w:val="00FD6AB6"/>
    <w:rsid w:val="1773DCD3"/>
    <w:rsid w:val="6E78B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B9213"/>
  <w15:chartTrackingRefBased/>
  <w15:docId w15:val="{2696A7BF-C1FF-45CA-95B8-B207721C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7D3"/>
    <w:pPr>
      <w:spacing w:after="240" w:line="288" w:lineRule="auto"/>
      <w:jc w:val="both"/>
    </w:pPr>
    <w:rPr>
      <w:rFonts w:ascii="Open Sans Light" w:hAnsi="Open Sans Light"/>
      <w:kern w:val="0"/>
      <w:sz w:val="22"/>
      <w:szCs w:val="22"/>
      <w14:ligatures w14:val="none"/>
    </w:rPr>
  </w:style>
  <w:style w:type="paragraph" w:styleId="Heading1">
    <w:name w:val="heading 1"/>
    <w:basedOn w:val="Normal"/>
    <w:next w:val="Normal"/>
    <w:link w:val="Heading1Char"/>
    <w:uiPriority w:val="9"/>
    <w:qFormat/>
    <w:rsid w:val="006F27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F27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7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7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7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7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27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7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7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7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7D3"/>
    <w:rPr>
      <w:rFonts w:eastAsiaTheme="majorEastAsia" w:cstheme="majorBidi"/>
      <w:color w:val="272727" w:themeColor="text1" w:themeTint="D8"/>
    </w:rPr>
  </w:style>
  <w:style w:type="paragraph" w:styleId="Title">
    <w:name w:val="Title"/>
    <w:basedOn w:val="Normal"/>
    <w:next w:val="Normal"/>
    <w:link w:val="TitleChar"/>
    <w:uiPriority w:val="10"/>
    <w:qFormat/>
    <w:rsid w:val="006F2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7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7D3"/>
    <w:pPr>
      <w:spacing w:before="160"/>
      <w:jc w:val="center"/>
    </w:pPr>
    <w:rPr>
      <w:i/>
      <w:iCs/>
      <w:color w:val="404040" w:themeColor="text1" w:themeTint="BF"/>
    </w:rPr>
  </w:style>
  <w:style w:type="character" w:customStyle="1" w:styleId="QuoteChar">
    <w:name w:val="Quote Char"/>
    <w:basedOn w:val="DefaultParagraphFont"/>
    <w:link w:val="Quote"/>
    <w:uiPriority w:val="29"/>
    <w:rsid w:val="006F27D3"/>
    <w:rPr>
      <w:i/>
      <w:iCs/>
      <w:color w:val="404040" w:themeColor="text1" w:themeTint="BF"/>
    </w:rPr>
  </w:style>
  <w:style w:type="paragraph" w:styleId="ListParagraph">
    <w:name w:val="List Paragraph"/>
    <w:basedOn w:val="Normal"/>
    <w:uiPriority w:val="34"/>
    <w:qFormat/>
    <w:rsid w:val="006F27D3"/>
    <w:pPr>
      <w:ind w:left="720"/>
      <w:contextualSpacing/>
    </w:pPr>
  </w:style>
  <w:style w:type="character" w:styleId="IntenseEmphasis">
    <w:name w:val="Intense Emphasis"/>
    <w:basedOn w:val="DefaultParagraphFont"/>
    <w:uiPriority w:val="21"/>
    <w:qFormat/>
    <w:rsid w:val="006F27D3"/>
    <w:rPr>
      <w:i/>
      <w:iCs/>
      <w:color w:val="0F4761" w:themeColor="accent1" w:themeShade="BF"/>
    </w:rPr>
  </w:style>
  <w:style w:type="paragraph" w:styleId="IntenseQuote">
    <w:name w:val="Intense Quote"/>
    <w:basedOn w:val="Normal"/>
    <w:next w:val="Normal"/>
    <w:link w:val="IntenseQuoteChar"/>
    <w:uiPriority w:val="30"/>
    <w:qFormat/>
    <w:rsid w:val="006F27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7D3"/>
    <w:rPr>
      <w:i/>
      <w:iCs/>
      <w:color w:val="0F4761" w:themeColor="accent1" w:themeShade="BF"/>
    </w:rPr>
  </w:style>
  <w:style w:type="character" w:styleId="IntenseReference">
    <w:name w:val="Intense Reference"/>
    <w:basedOn w:val="DefaultParagraphFont"/>
    <w:uiPriority w:val="32"/>
    <w:qFormat/>
    <w:rsid w:val="006F27D3"/>
    <w:rPr>
      <w:b/>
      <w:bCs/>
      <w:smallCaps/>
      <w:color w:val="0F4761" w:themeColor="accent1" w:themeShade="BF"/>
      <w:spacing w:val="5"/>
    </w:rPr>
  </w:style>
  <w:style w:type="paragraph" w:styleId="NormalWeb">
    <w:name w:val="Normal (Web)"/>
    <w:basedOn w:val="Normal"/>
    <w:uiPriority w:val="99"/>
    <w:unhideWhenUsed/>
    <w:rsid w:val="005E76E5"/>
    <w:rPr>
      <w:rFonts w:ascii="Times New Roman" w:hAnsi="Times New Roman" w:cs="Times New Roman"/>
      <w:sz w:val="24"/>
      <w:szCs w:val="24"/>
    </w:rPr>
  </w:style>
  <w:style w:type="character" w:styleId="Strong">
    <w:name w:val="Strong"/>
    <w:basedOn w:val="DefaultParagraphFont"/>
    <w:uiPriority w:val="22"/>
    <w:qFormat/>
    <w:rsid w:val="00A109F3"/>
    <w:rPr>
      <w:b/>
      <w:bCs/>
    </w:rPr>
  </w:style>
  <w:style w:type="table" w:styleId="TableGrid">
    <w:name w:val="Table Grid"/>
    <w:basedOn w:val="TableNormal"/>
    <w:uiPriority w:val="39"/>
    <w:rsid w:val="006F6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42E6"/>
    <w:rPr>
      <w:color w:val="467886" w:themeColor="hyperlink"/>
      <w:u w:val="single"/>
    </w:rPr>
  </w:style>
  <w:style w:type="character" w:styleId="UnresolvedMention">
    <w:name w:val="Unresolved Mention"/>
    <w:basedOn w:val="DefaultParagraphFont"/>
    <w:uiPriority w:val="99"/>
    <w:semiHidden/>
    <w:unhideWhenUsed/>
    <w:rsid w:val="00D042E6"/>
    <w:rPr>
      <w:color w:val="605E5C"/>
      <w:shd w:val="clear" w:color="auto" w:fill="E1DFDD"/>
    </w:rPr>
  </w:style>
  <w:style w:type="paragraph" w:styleId="Header">
    <w:name w:val="header"/>
    <w:basedOn w:val="Normal"/>
    <w:link w:val="HeaderChar"/>
    <w:uiPriority w:val="99"/>
    <w:unhideWhenUsed/>
    <w:rsid w:val="00102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DC2"/>
    <w:rPr>
      <w:rFonts w:ascii="Open Sans Light" w:hAnsi="Open Sans Light"/>
      <w:kern w:val="0"/>
      <w:sz w:val="22"/>
      <w:szCs w:val="22"/>
      <w14:ligatures w14:val="none"/>
    </w:rPr>
  </w:style>
  <w:style w:type="paragraph" w:styleId="Footer">
    <w:name w:val="footer"/>
    <w:basedOn w:val="Normal"/>
    <w:link w:val="FooterChar"/>
    <w:uiPriority w:val="99"/>
    <w:unhideWhenUsed/>
    <w:rsid w:val="00102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DC2"/>
    <w:rPr>
      <w:rFonts w:ascii="Open Sans Light" w:hAnsi="Open Sans Ligh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generative-artificial-intelligence-in-education/generative-artificial-intelligence-ai-in-education" TargetMode="External"/><Relationship Id="rId13" Type="http://schemas.openxmlformats.org/officeDocument/2006/relationships/hyperlink" Target="https://www.gov.uk/government/collections/using-ai-in-education-settings-support-materials" TargetMode="External"/><Relationship Id="rId18" Type="http://schemas.openxmlformats.org/officeDocument/2006/relationships/hyperlink" Target="https://saferinternet.org.u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wgfl.org.uk/topics/artificial-intelligence/" TargetMode="External"/><Relationship Id="rId7" Type="http://schemas.openxmlformats.org/officeDocument/2006/relationships/endnotes" Target="endnotes.xml"/><Relationship Id="rId12" Type="http://schemas.openxmlformats.org/officeDocument/2006/relationships/hyperlink" Target="https://www.gov.uk/government/publications/generative-artificial-intelligence-in-education" TargetMode="External"/><Relationship Id="rId17" Type="http://schemas.openxmlformats.org/officeDocument/2006/relationships/hyperlink" Target="https://ico.org.uk/for-organisations/uk-gdpr-guidance-and-resources/artificial-intelligence/"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gov.uk/guidance/data-protection-in-schools/generative-artificial-intelligence-ai-and-data-protection-in-schools" TargetMode="External"/><Relationship Id="rId20" Type="http://schemas.openxmlformats.org/officeDocument/2006/relationships/hyperlink" Target="https://www.thinkuknow.co.uk"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uk/government/publications/using-ai-in-education-support-for-school-and-college-leaders" TargetMode="External"/><Relationship Id="rId23" Type="http://schemas.openxmlformats.org/officeDocument/2006/relationships/hyperlink" Target="https://www.microsoft.com/education/copilot" TargetMode="External"/><Relationship Id="rId28"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yperlink" Target="https://www.ceopeducation.co.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gov.uk/government/publications/using-ai-in-education-support-for-school-and-college-leaders" TargetMode="External"/><Relationship Id="rId22" Type="http://schemas.openxmlformats.org/officeDocument/2006/relationships/hyperlink" Target="https://www.childnet.com/resources/"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E796F-CEA9-4F7D-9B4B-AD155943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2254</Words>
  <Characters>12851</Characters>
  <Application>Microsoft Office Word</Application>
  <DocSecurity>4</DocSecurity>
  <Lines>107</Lines>
  <Paragraphs>30</Paragraphs>
  <ScaleCrop>false</ScaleCrop>
  <Company/>
  <LinksUpToDate>false</LinksUpToDate>
  <CharactersWithSpaces>15075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Ingram</dc:creator>
  <cp:keywords/>
  <dc:description/>
  <cp:lastModifiedBy>Caroline West</cp:lastModifiedBy>
  <cp:revision>2</cp:revision>
  <cp:lastPrinted>2026-07-02T10:09:00Z</cp:lastPrinted>
  <dcterms:created xsi:type="dcterms:W3CDTF">2026-09-16T13:58:00Z</dcterms:created>
  <dcterms:modified xsi:type="dcterms:W3CDTF">2026-09-16T13:58:00Z</dcterms:modified>
</cp:coreProperties>
</file>